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B8F" w:rsidRDefault="001B6B8F" w:rsidP="001B6B8F">
      <w:pPr>
        <w:pStyle w:val="1"/>
        <w:numPr>
          <w:ilvl w:val="0"/>
          <w:numId w:val="0"/>
        </w:numPr>
        <w:rPr>
          <w:color w:val="FF0000"/>
          <w:sz w:val="28"/>
          <w:szCs w:val="28"/>
        </w:rPr>
      </w:pPr>
      <w:bookmarkStart w:id="0" w:name="_Toc64358690"/>
      <w:r w:rsidRPr="00EE4FCE">
        <w:rPr>
          <w:color w:val="FF0000"/>
          <w:sz w:val="28"/>
          <w:szCs w:val="28"/>
        </w:rPr>
        <w:t>ΠΑΡΑΡΤΗΜΑ Ι: ΤΕΧΝΙΚΗ ΠΡΟΣΦΟΡΑ - ΠΙΝΑΚΑΣ ΣΥΜΜΟΡΦΩΣΗΣ</w:t>
      </w:r>
      <w:bookmarkEnd w:id="0"/>
    </w:p>
    <w:p w:rsidR="001B6B8F" w:rsidRDefault="001B6B8F" w:rsidP="001B6B8F">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1B6B8F" w:rsidRPr="0074254B" w:rsidRDefault="001B6B8F" w:rsidP="001B6B8F">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1B6B8F" w:rsidRPr="0074254B" w:rsidRDefault="001B6B8F" w:rsidP="001B6B8F">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1B6B8F" w:rsidRPr="0074254B" w:rsidRDefault="001B6B8F" w:rsidP="001B6B8F">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1B6B8F" w:rsidRPr="0074254B" w:rsidRDefault="001B6B8F" w:rsidP="001B6B8F">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1B6B8F" w:rsidRPr="0074254B" w:rsidRDefault="001B6B8F" w:rsidP="001B6B8F">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1B6B8F" w:rsidRPr="0074254B" w:rsidRDefault="001B6B8F" w:rsidP="001B6B8F">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1B6B8F" w:rsidRPr="0074254B" w:rsidRDefault="001B6B8F" w:rsidP="001B6B8F">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1B6B8F" w:rsidRPr="0074254B" w:rsidRDefault="001B6B8F" w:rsidP="001B6B8F">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1B6B8F" w:rsidRPr="00FD387B" w:rsidRDefault="001B6B8F" w:rsidP="001B6B8F">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1B6B8F" w:rsidRDefault="001B6B8F" w:rsidP="001B6B8F">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Προδ. Α.18). </w:t>
      </w:r>
    </w:p>
    <w:p w:rsidR="001B6B8F" w:rsidRDefault="001B6B8F" w:rsidP="001B6B8F">
      <w:pPr>
        <w:ind w:right="-341"/>
        <w:jc w:val="center"/>
        <w:rPr>
          <w:b/>
          <w:sz w:val="24"/>
        </w:rPr>
      </w:pPr>
    </w:p>
    <w:p w:rsidR="001B6B8F" w:rsidRDefault="001B6B8F" w:rsidP="001B6B8F">
      <w:pPr>
        <w:ind w:right="-341"/>
        <w:jc w:val="center"/>
        <w:rPr>
          <w:b/>
          <w:sz w:val="24"/>
        </w:rPr>
      </w:pPr>
    </w:p>
    <w:p w:rsidR="001B6B8F" w:rsidRDefault="001B6B8F" w:rsidP="001B6B8F">
      <w:pPr>
        <w:ind w:right="-341"/>
        <w:jc w:val="center"/>
        <w:rPr>
          <w:b/>
          <w:sz w:val="24"/>
        </w:rPr>
        <w:sectPr w:rsidR="001B6B8F" w:rsidSect="00D24A28">
          <w:endnotePr>
            <w:numFmt w:val="decimal"/>
          </w:endnotePr>
          <w:pgSz w:w="11906" w:h="16838"/>
          <w:pgMar w:top="1440" w:right="1797" w:bottom="1440" w:left="1797" w:header="709" w:footer="709" w:gutter="0"/>
          <w:cols w:space="708"/>
          <w:docGrid w:linePitch="360"/>
        </w:sectPr>
      </w:pPr>
    </w:p>
    <w:p w:rsidR="001B6B8F" w:rsidRPr="00B423C4" w:rsidRDefault="001B6B8F" w:rsidP="001B6B8F">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1B6B8F" w:rsidRPr="0011050C" w:rsidRDefault="001B6B8F" w:rsidP="001B6B8F">
      <w:pPr>
        <w:jc w:val="center"/>
        <w:rPr>
          <w:bCs/>
        </w:rPr>
      </w:pPr>
      <w:r w:rsidRPr="0011050C">
        <w:rPr>
          <w:bCs/>
        </w:rPr>
        <w:t>ΠΡΟΣ</w:t>
      </w:r>
    </w:p>
    <w:p w:rsidR="001B6B8F" w:rsidRPr="00A82B47" w:rsidRDefault="001B6B8F" w:rsidP="001B6B8F">
      <w:pPr>
        <w:jc w:val="center"/>
        <w:rPr>
          <w:bCs/>
        </w:rPr>
      </w:pPr>
      <w:r w:rsidRPr="00B423C4">
        <w:rPr>
          <w:bCs/>
        </w:rPr>
        <w:t xml:space="preserve">ΙΔΡΥΜΑ ΤΕΧΝΟΛΟΓΙΑΣ &amp; </w:t>
      </w:r>
      <w:r>
        <w:rPr>
          <w:bCs/>
        </w:rPr>
        <w:t>ΕΡΕΥΝΑΣ</w:t>
      </w:r>
    </w:p>
    <w:p w:rsidR="001B6B8F" w:rsidRPr="00FA78DB" w:rsidRDefault="001B6B8F" w:rsidP="001B6B8F">
      <w:pPr>
        <w:tabs>
          <w:tab w:val="left" w:pos="709"/>
        </w:tabs>
        <w:ind w:right="-340"/>
        <w:rPr>
          <w:rFonts w:ascii="Calibri" w:hAnsi="Calibri" w:cs="Calibri"/>
          <w:b/>
        </w:rPr>
      </w:pPr>
      <w:r w:rsidRPr="00FA78DB">
        <w:rPr>
          <w:b/>
          <w:bCs/>
        </w:rPr>
        <w:t>ΘΕΜΑ:</w:t>
      </w:r>
      <w:r w:rsidRPr="00FA78DB">
        <w:rPr>
          <w:b/>
          <w:bCs/>
        </w:rPr>
        <w:tab/>
      </w:r>
      <w:r w:rsidRPr="00FA78DB">
        <w:rPr>
          <w:bCs/>
        </w:rPr>
        <w:t xml:space="preserve">Συνοπτικός διαγωνισμός για το έργο </w:t>
      </w:r>
      <w:r w:rsidRPr="000B7C63">
        <w:rPr>
          <w:rFonts w:ascii="Calibri" w:hAnsi="Calibri" w:cs="Calibri"/>
        </w:rPr>
        <w:t xml:space="preserve">«Προμήθεια ενός συστήματος  παραγωγής υπερκαθαρού νερού» </w:t>
      </w:r>
      <w:r w:rsidRPr="00FA78DB">
        <w:rPr>
          <w:rFonts w:ascii="Calibri" w:hAnsi="Calibri" w:cs="Calibri"/>
        </w:rPr>
        <w:t xml:space="preserve">του </w:t>
      </w:r>
      <w:r w:rsidRPr="000B7C63">
        <w:rPr>
          <w:rFonts w:ascii="Calibri" w:hAnsi="Calibri" w:cs="Calibri"/>
          <w:b/>
        </w:rPr>
        <w:t>Ινστιτούτου</w:t>
      </w:r>
      <w:r w:rsidRPr="00FA78DB">
        <w:rPr>
          <w:rFonts w:ascii="Calibri" w:hAnsi="Calibri" w:cs="Calibri"/>
        </w:rPr>
        <w:t xml:space="preserve"> </w:t>
      </w:r>
      <w:r w:rsidRPr="00A11243">
        <w:rPr>
          <w:b/>
        </w:rPr>
        <w:t>Επιστημών Χημικής Μηχανικής (ΙΕΧΜΗ - ΙΤΕ)</w:t>
      </w:r>
      <w:r w:rsidRPr="00FA78DB">
        <w:rPr>
          <w:rFonts w:ascii="Calibri" w:hAnsi="Calibri" w:cs="Calibri"/>
          <w:lang w:eastAsia="zh-CN"/>
        </w:rPr>
        <w:t xml:space="preserve"> </w:t>
      </w:r>
    </w:p>
    <w:p w:rsidR="001B6B8F" w:rsidRDefault="001B6B8F" w:rsidP="001B6B8F">
      <w:pPr>
        <w:tabs>
          <w:tab w:val="left" w:pos="993"/>
        </w:tabs>
        <w:rPr>
          <w:rFonts w:cstheme="minorHAnsi"/>
          <w:bCs/>
          <w:i/>
        </w:rPr>
      </w:pPr>
    </w:p>
    <w:p w:rsidR="001B6B8F" w:rsidRPr="00551077" w:rsidRDefault="001B6B8F" w:rsidP="001B6B8F">
      <w:pPr>
        <w:tabs>
          <w:tab w:val="left" w:pos="993"/>
        </w:tabs>
        <w:jc w:val="center"/>
        <w:rPr>
          <w:b/>
          <w:bCs/>
          <w:i/>
          <w:u w:val="single"/>
          <w:lang w:val="en-US"/>
        </w:rPr>
      </w:pPr>
      <w:r>
        <w:rPr>
          <w:b/>
          <w:bCs/>
          <w:i/>
          <w:u w:val="single"/>
        </w:rPr>
        <w:t>Αρ. Διακήρυξης : ……/……...202</w:t>
      </w:r>
      <w:r>
        <w:rPr>
          <w:b/>
          <w:bCs/>
          <w:i/>
          <w:u w:val="single"/>
          <w:lang w:val="en-US"/>
        </w:rPr>
        <w:t>1</w:t>
      </w:r>
    </w:p>
    <w:p w:rsidR="001B6B8F" w:rsidRDefault="001B6B8F" w:rsidP="001B6B8F">
      <w:pPr>
        <w:ind w:left="-567" w:right="-199"/>
      </w:pPr>
    </w:p>
    <w:tbl>
      <w:tblPr>
        <w:tblStyle w:val="a3"/>
        <w:tblW w:w="10148" w:type="dxa"/>
        <w:jc w:val="center"/>
        <w:tblLayout w:type="fixed"/>
        <w:tblLook w:val="04A0" w:firstRow="1" w:lastRow="0" w:firstColumn="1" w:lastColumn="0" w:noHBand="0" w:noVBand="1"/>
      </w:tblPr>
      <w:tblGrid>
        <w:gridCol w:w="680"/>
        <w:gridCol w:w="5103"/>
        <w:gridCol w:w="1474"/>
        <w:gridCol w:w="1474"/>
        <w:gridCol w:w="1417"/>
      </w:tblGrid>
      <w:tr w:rsidR="001B6B8F" w:rsidRPr="006B778D" w:rsidTr="005E666E">
        <w:trPr>
          <w:tblHeader/>
          <w:jc w:val="center"/>
        </w:trPr>
        <w:tc>
          <w:tcPr>
            <w:tcW w:w="680" w:type="dxa"/>
            <w:shd w:val="clear" w:color="auto" w:fill="C5E0B3" w:themeFill="accent6" w:themeFillTint="66"/>
            <w:vAlign w:val="center"/>
          </w:tcPr>
          <w:p w:rsidR="001B6B8F" w:rsidRPr="006B778D" w:rsidRDefault="001B6B8F" w:rsidP="005E666E">
            <w:pPr>
              <w:pStyle w:val="aa"/>
              <w:spacing w:before="0"/>
              <w:jc w:val="center"/>
              <w:rPr>
                <w:rFonts w:cstheme="minorHAnsi"/>
                <w:b/>
                <w:color w:val="000000"/>
                <w:szCs w:val="20"/>
              </w:rPr>
            </w:pPr>
            <w:r w:rsidRPr="006B778D">
              <w:rPr>
                <w:rFonts w:cstheme="minorHAnsi"/>
                <w:b/>
                <w:color w:val="000000"/>
                <w:szCs w:val="20"/>
              </w:rPr>
              <w:t>Α/Α</w:t>
            </w:r>
          </w:p>
        </w:tc>
        <w:tc>
          <w:tcPr>
            <w:tcW w:w="5103" w:type="dxa"/>
            <w:shd w:val="clear" w:color="auto" w:fill="C5E0B3" w:themeFill="accent6" w:themeFillTint="66"/>
            <w:vAlign w:val="center"/>
          </w:tcPr>
          <w:p w:rsidR="001B6B8F" w:rsidRPr="006B778D" w:rsidRDefault="001B6B8F" w:rsidP="005E666E">
            <w:pPr>
              <w:pStyle w:val="aa"/>
              <w:spacing w:before="0"/>
              <w:jc w:val="center"/>
              <w:rPr>
                <w:rFonts w:cstheme="minorHAnsi"/>
                <w:b/>
                <w:color w:val="000000"/>
                <w:szCs w:val="20"/>
              </w:rPr>
            </w:pPr>
            <w:r w:rsidRPr="006B778D">
              <w:rPr>
                <w:rFonts w:cstheme="minorHAnsi"/>
                <w:b/>
                <w:color w:val="000000"/>
                <w:szCs w:val="20"/>
              </w:rPr>
              <w:t>ΤΕΧΝΙΚΕΣ ΠΡΟΔΙΑΓΡΑΦΕΣ-ΑΠΑΙΤΗΣΕΙΣ</w:t>
            </w:r>
          </w:p>
        </w:tc>
        <w:tc>
          <w:tcPr>
            <w:tcW w:w="1474" w:type="dxa"/>
            <w:shd w:val="clear" w:color="auto" w:fill="C5E0B3" w:themeFill="accent6" w:themeFillTint="66"/>
            <w:vAlign w:val="center"/>
          </w:tcPr>
          <w:p w:rsidR="001B6B8F" w:rsidRPr="006B778D" w:rsidRDefault="001B6B8F" w:rsidP="005E666E">
            <w:pPr>
              <w:pStyle w:val="aa"/>
              <w:spacing w:before="0"/>
              <w:jc w:val="center"/>
              <w:rPr>
                <w:rFonts w:cstheme="minorHAnsi"/>
                <w:b/>
                <w:color w:val="000000"/>
                <w:szCs w:val="20"/>
              </w:rPr>
            </w:pPr>
            <w:r w:rsidRPr="006B778D">
              <w:rPr>
                <w:rFonts w:cstheme="minorHAnsi"/>
                <w:b/>
                <w:color w:val="000000"/>
                <w:szCs w:val="20"/>
              </w:rPr>
              <w:t>ΥΠΟΧΡΕΩΤΙΚΗ ΑΠΑΙΤΗΣΗ</w:t>
            </w:r>
          </w:p>
        </w:tc>
        <w:tc>
          <w:tcPr>
            <w:tcW w:w="1474" w:type="dxa"/>
            <w:shd w:val="clear" w:color="auto" w:fill="C5E0B3" w:themeFill="accent6" w:themeFillTint="66"/>
            <w:vAlign w:val="center"/>
          </w:tcPr>
          <w:p w:rsidR="001B6B8F" w:rsidRPr="006B778D" w:rsidRDefault="001B6B8F" w:rsidP="005E666E">
            <w:pPr>
              <w:pStyle w:val="aa"/>
              <w:spacing w:before="0"/>
              <w:jc w:val="center"/>
              <w:rPr>
                <w:rFonts w:cstheme="minorHAnsi"/>
                <w:b/>
                <w:color w:val="000000"/>
                <w:szCs w:val="20"/>
              </w:rPr>
            </w:pPr>
            <w:r>
              <w:rPr>
                <w:rFonts w:cstheme="minorHAnsi"/>
                <w:b/>
                <w:color w:val="000000"/>
                <w:szCs w:val="20"/>
              </w:rPr>
              <w:t>ΑΠΑΝΤΗΣΗ ΠΡΟΜΗΘΕΥΤΗ</w:t>
            </w:r>
          </w:p>
        </w:tc>
        <w:tc>
          <w:tcPr>
            <w:tcW w:w="1417" w:type="dxa"/>
            <w:shd w:val="clear" w:color="auto" w:fill="C5E0B3" w:themeFill="accent6" w:themeFillTint="66"/>
            <w:vAlign w:val="center"/>
          </w:tcPr>
          <w:p w:rsidR="001B6B8F" w:rsidRPr="006B778D" w:rsidRDefault="001B6B8F" w:rsidP="005E666E">
            <w:pPr>
              <w:pStyle w:val="aa"/>
              <w:spacing w:before="0"/>
              <w:jc w:val="center"/>
              <w:rPr>
                <w:rFonts w:cstheme="minorHAnsi"/>
                <w:b/>
                <w:color w:val="000000"/>
                <w:szCs w:val="20"/>
              </w:rPr>
            </w:pPr>
            <w:r>
              <w:rPr>
                <w:rFonts w:cstheme="minorHAnsi"/>
                <w:b/>
                <w:color w:val="000000"/>
                <w:szCs w:val="20"/>
              </w:rPr>
              <w:t>ΠΑΡΑΠΟΜΠΗ</w:t>
            </w:r>
          </w:p>
        </w:tc>
      </w:tr>
      <w:tr w:rsidR="001B6B8F" w:rsidRPr="006B778D" w:rsidTr="005E666E">
        <w:trPr>
          <w:trHeight w:val="436"/>
          <w:jc w:val="center"/>
        </w:trPr>
        <w:tc>
          <w:tcPr>
            <w:tcW w:w="680" w:type="dxa"/>
            <w:shd w:val="clear" w:color="auto" w:fill="FFE599" w:themeFill="accent4" w:themeFillTint="66"/>
            <w:vAlign w:val="center"/>
          </w:tcPr>
          <w:p w:rsidR="001B6B8F" w:rsidRPr="006B778D" w:rsidRDefault="001B6B8F" w:rsidP="005E666E">
            <w:pPr>
              <w:pStyle w:val="aa"/>
              <w:suppressAutoHyphens/>
              <w:spacing w:before="0"/>
              <w:ind w:left="172" w:right="601"/>
              <w:jc w:val="center"/>
              <w:rPr>
                <w:rFonts w:cstheme="minorHAnsi"/>
                <w:b/>
                <w:color w:val="000000"/>
                <w:szCs w:val="20"/>
              </w:rPr>
            </w:pPr>
          </w:p>
        </w:tc>
        <w:tc>
          <w:tcPr>
            <w:tcW w:w="5103" w:type="dxa"/>
            <w:shd w:val="clear" w:color="auto" w:fill="FFE599" w:themeFill="accent4" w:themeFillTint="66"/>
            <w:vAlign w:val="center"/>
          </w:tcPr>
          <w:p w:rsidR="001B6B8F" w:rsidRPr="006B778D" w:rsidRDefault="001B6B8F" w:rsidP="001B6B8F">
            <w:pPr>
              <w:pStyle w:val="aa"/>
              <w:numPr>
                <w:ilvl w:val="0"/>
                <w:numId w:val="32"/>
              </w:numPr>
              <w:suppressAutoHyphens/>
              <w:spacing w:before="0"/>
              <w:jc w:val="left"/>
              <w:rPr>
                <w:rFonts w:eastAsia="Calibri" w:cstheme="minorHAnsi"/>
                <w:szCs w:val="20"/>
              </w:rPr>
            </w:pPr>
            <w:r w:rsidRPr="006B778D">
              <w:rPr>
                <w:rFonts w:cstheme="minorHAnsi"/>
                <w:b/>
                <w:color w:val="000000"/>
                <w:szCs w:val="20"/>
              </w:rPr>
              <w:t>Ειδικές απαιτήσεις</w:t>
            </w:r>
          </w:p>
        </w:tc>
        <w:tc>
          <w:tcPr>
            <w:tcW w:w="1474" w:type="dxa"/>
            <w:shd w:val="clear" w:color="auto" w:fill="FFE599" w:themeFill="accent4" w:themeFillTint="66"/>
            <w:vAlign w:val="center"/>
          </w:tcPr>
          <w:p w:rsidR="001B6B8F" w:rsidRPr="006B778D" w:rsidRDefault="001B6B8F" w:rsidP="005E666E">
            <w:pPr>
              <w:pStyle w:val="aa"/>
              <w:spacing w:before="0"/>
              <w:jc w:val="center"/>
              <w:rPr>
                <w:rFonts w:cstheme="minorHAnsi"/>
                <w:color w:val="000000"/>
                <w:szCs w:val="20"/>
              </w:rPr>
            </w:pPr>
          </w:p>
        </w:tc>
        <w:tc>
          <w:tcPr>
            <w:tcW w:w="1474" w:type="dxa"/>
            <w:shd w:val="clear" w:color="auto" w:fill="FFE599" w:themeFill="accent4" w:themeFillTint="66"/>
          </w:tcPr>
          <w:p w:rsidR="001B6B8F" w:rsidRPr="006B778D" w:rsidRDefault="001B6B8F" w:rsidP="005E666E">
            <w:pPr>
              <w:pStyle w:val="aa"/>
              <w:spacing w:before="0"/>
              <w:jc w:val="center"/>
              <w:rPr>
                <w:rFonts w:cstheme="minorHAnsi"/>
                <w:color w:val="000000"/>
                <w:szCs w:val="20"/>
              </w:rPr>
            </w:pPr>
          </w:p>
        </w:tc>
        <w:tc>
          <w:tcPr>
            <w:tcW w:w="1417" w:type="dxa"/>
            <w:shd w:val="clear" w:color="auto" w:fill="FFE599" w:themeFill="accent4" w:themeFillTint="66"/>
          </w:tcPr>
          <w:p w:rsidR="001B6B8F" w:rsidRPr="006B778D" w:rsidRDefault="001B6B8F" w:rsidP="005E666E">
            <w:pPr>
              <w:pStyle w:val="aa"/>
              <w:spacing w:before="0"/>
              <w:jc w:val="center"/>
              <w:rPr>
                <w:rFonts w:cstheme="minorHAnsi"/>
                <w:color w:val="000000"/>
                <w:szCs w:val="20"/>
              </w:rPr>
            </w:pPr>
          </w:p>
        </w:tc>
      </w:tr>
      <w:tr w:rsidR="001B6B8F" w:rsidRPr="006B778D" w:rsidTr="005E666E">
        <w:trPr>
          <w:trHeight w:val="1062"/>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vAlign w:val="center"/>
          </w:tcPr>
          <w:p w:rsidR="001B6B8F" w:rsidRPr="006B778D" w:rsidRDefault="001B6B8F" w:rsidP="005E666E">
            <w:pPr>
              <w:pStyle w:val="aa"/>
              <w:spacing w:before="0"/>
              <w:jc w:val="left"/>
              <w:rPr>
                <w:rFonts w:eastAsia="Calibri" w:cstheme="minorHAnsi"/>
                <w:szCs w:val="20"/>
              </w:rPr>
            </w:pPr>
            <w:r w:rsidRPr="006B778D">
              <w:rPr>
                <w:rFonts w:eastAsia="Calibri" w:cstheme="minorHAnsi"/>
                <w:szCs w:val="20"/>
              </w:rPr>
              <w:t>Η προσφορά δίδεται για ένα (1) σύστημα παραγωγής καθαρού (τύπου ΙΙ) και υπερκάθαρου (τύπου Ι) νερού</w:t>
            </w:r>
          </w:p>
          <w:p w:rsidR="001B6B8F" w:rsidRPr="006B778D" w:rsidRDefault="001B6B8F" w:rsidP="005E666E">
            <w:pPr>
              <w:pStyle w:val="aa"/>
              <w:spacing w:before="0"/>
              <w:jc w:val="left"/>
              <w:rPr>
                <w:rFonts w:cstheme="minorHAnsi"/>
                <w:color w:val="000000"/>
                <w:szCs w:val="20"/>
              </w:rPr>
            </w:pPr>
            <w:r w:rsidRPr="006B778D">
              <w:rPr>
                <w:rFonts w:eastAsia="Calibri" w:cstheme="minorHAnsi"/>
                <w:szCs w:val="20"/>
              </w:rPr>
              <w:t>Να αναφερθεί το προσφερόμενο είδος (κατασκευαστής, μοντέλο/κωδικός)</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 να αναφερθεί</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1B6B8F">
            <w:pPr>
              <w:numPr>
                <w:ilvl w:val="0"/>
                <w:numId w:val="30"/>
              </w:numPr>
              <w:tabs>
                <w:tab w:val="clear" w:pos="720"/>
                <w:tab w:val="num" w:pos="322"/>
              </w:tabs>
              <w:spacing w:before="0" w:line="260" w:lineRule="atLeast"/>
              <w:ind w:left="322" w:hanging="283"/>
              <w:jc w:val="left"/>
              <w:rPr>
                <w:rFonts w:cstheme="minorHAnsi"/>
                <w:bCs/>
                <w:sz w:val="20"/>
                <w:szCs w:val="20"/>
              </w:rPr>
            </w:pPr>
            <w:r w:rsidRPr="006B778D">
              <w:rPr>
                <w:rFonts w:cstheme="minorHAnsi"/>
                <w:bCs/>
                <w:sz w:val="20"/>
                <w:szCs w:val="20"/>
              </w:rPr>
              <w:t xml:space="preserve">Το σύστημα να παράγει </w:t>
            </w:r>
            <w:r w:rsidRPr="006B778D">
              <w:rPr>
                <w:rFonts w:cstheme="minorHAnsi"/>
                <w:bCs/>
                <w:sz w:val="20"/>
                <w:szCs w:val="20"/>
                <w:u w:val="single"/>
              </w:rPr>
              <w:t xml:space="preserve">υπερκάθαρο νερό Τύπου Ι </w:t>
            </w:r>
            <w:r w:rsidRPr="006B778D">
              <w:rPr>
                <w:rFonts w:cstheme="minorHAnsi"/>
                <w:bCs/>
                <w:sz w:val="20"/>
                <w:szCs w:val="20"/>
              </w:rPr>
              <w:t xml:space="preserve">με τα κάτωθι χαρακτηριστικά Ειδική αντίσταση: 18.2 ΜΩ cm (25 </w:t>
            </w:r>
            <w:r w:rsidRPr="006B778D">
              <w:rPr>
                <w:rFonts w:cstheme="minorHAnsi"/>
                <w:bCs/>
                <w:sz w:val="20"/>
                <w:szCs w:val="20"/>
                <w:vertAlign w:val="superscript"/>
              </w:rPr>
              <w:t>ο</w:t>
            </w:r>
            <w:r w:rsidRPr="006B778D">
              <w:rPr>
                <w:rFonts w:cstheme="minorHAnsi"/>
                <w:bCs/>
                <w:sz w:val="20"/>
                <w:szCs w:val="20"/>
              </w:rPr>
              <w:t>C)( ή Αγωγιμότητα 0.055 μ</w:t>
            </w:r>
            <w:r w:rsidRPr="006B778D">
              <w:rPr>
                <w:rFonts w:cstheme="minorHAnsi"/>
                <w:bCs/>
                <w:sz w:val="20"/>
                <w:szCs w:val="20"/>
                <w:lang w:val="en-US"/>
              </w:rPr>
              <w:t>S</w:t>
            </w:r>
            <w:r w:rsidRPr="006B778D">
              <w:rPr>
                <w:rFonts w:cstheme="minorHAnsi"/>
                <w:bCs/>
                <w:sz w:val="20"/>
                <w:szCs w:val="20"/>
              </w:rPr>
              <w:t>/</w:t>
            </w:r>
            <w:r w:rsidRPr="006B778D">
              <w:rPr>
                <w:rFonts w:cstheme="minorHAnsi"/>
                <w:bCs/>
                <w:sz w:val="20"/>
                <w:szCs w:val="20"/>
                <w:lang w:val="en-US"/>
              </w:rPr>
              <w:t>cm</w:t>
            </w:r>
            <w:r w:rsidRPr="006B778D">
              <w:rPr>
                <w:rFonts w:cstheme="minorHAnsi"/>
                <w:bCs/>
                <w:sz w:val="20"/>
                <w:szCs w:val="20"/>
              </w:rPr>
              <w:t xml:space="preserve"> στους 25 </w:t>
            </w:r>
            <w:r w:rsidRPr="006B778D">
              <w:rPr>
                <w:rFonts w:cstheme="minorHAnsi"/>
                <w:bCs/>
                <w:sz w:val="20"/>
                <w:szCs w:val="20"/>
                <w:vertAlign w:val="superscript"/>
              </w:rPr>
              <w:t>ο</w:t>
            </w:r>
            <w:r w:rsidRPr="006B778D">
              <w:rPr>
                <w:rFonts w:cstheme="minorHAnsi"/>
                <w:bCs/>
                <w:sz w:val="20"/>
                <w:szCs w:val="20"/>
              </w:rPr>
              <w:t>C)</w:t>
            </w:r>
          </w:p>
          <w:p w:rsidR="001B6B8F" w:rsidRPr="006B778D" w:rsidRDefault="001B6B8F" w:rsidP="001B6B8F">
            <w:pPr>
              <w:numPr>
                <w:ilvl w:val="0"/>
                <w:numId w:val="30"/>
              </w:numPr>
              <w:tabs>
                <w:tab w:val="clear" w:pos="720"/>
                <w:tab w:val="num" w:pos="322"/>
              </w:tabs>
              <w:spacing w:before="0" w:line="260" w:lineRule="atLeast"/>
              <w:ind w:left="322" w:hanging="283"/>
              <w:jc w:val="left"/>
              <w:rPr>
                <w:rFonts w:cstheme="minorHAnsi"/>
                <w:bCs/>
                <w:sz w:val="20"/>
                <w:szCs w:val="20"/>
              </w:rPr>
            </w:pPr>
            <w:r w:rsidRPr="006B778D">
              <w:rPr>
                <w:rFonts w:cstheme="minorHAnsi"/>
                <w:bCs/>
                <w:sz w:val="20"/>
                <w:szCs w:val="20"/>
              </w:rPr>
              <w:t xml:space="preserve">TOC: ≤ 2 ppb σε κατάλληλες συνθήκες λειτουργίας, αλλιώς τυπικά ≤ 5 </w:t>
            </w:r>
            <w:r w:rsidRPr="006B778D">
              <w:rPr>
                <w:rFonts w:cstheme="minorHAnsi"/>
                <w:bCs/>
                <w:sz w:val="20"/>
                <w:szCs w:val="20"/>
                <w:lang w:val="en-US"/>
              </w:rPr>
              <w:t>ppb</w:t>
            </w:r>
          </w:p>
          <w:p w:rsidR="001B6B8F" w:rsidRPr="006B778D" w:rsidRDefault="001B6B8F" w:rsidP="001B6B8F">
            <w:pPr>
              <w:numPr>
                <w:ilvl w:val="0"/>
                <w:numId w:val="30"/>
              </w:numPr>
              <w:tabs>
                <w:tab w:val="clear" w:pos="720"/>
                <w:tab w:val="num" w:pos="322"/>
              </w:tabs>
              <w:spacing w:before="0" w:line="260" w:lineRule="atLeast"/>
              <w:ind w:left="322" w:hanging="283"/>
              <w:jc w:val="left"/>
              <w:rPr>
                <w:rFonts w:cstheme="minorHAnsi"/>
                <w:bCs/>
                <w:sz w:val="20"/>
                <w:szCs w:val="20"/>
              </w:rPr>
            </w:pPr>
            <w:r w:rsidRPr="006B778D">
              <w:rPr>
                <w:rFonts w:cstheme="minorHAnsi"/>
                <w:bCs/>
                <w:sz w:val="20"/>
                <w:szCs w:val="20"/>
              </w:rPr>
              <w:t>Κανένα σωματίδιο με μέγεθος &gt;0.22 μ</w:t>
            </w:r>
            <w:r w:rsidRPr="006B778D">
              <w:rPr>
                <w:rFonts w:cstheme="minorHAnsi"/>
                <w:bCs/>
                <w:sz w:val="20"/>
                <w:szCs w:val="20"/>
                <w:lang w:val="en-US"/>
              </w:rPr>
              <w:t>m</w:t>
            </w:r>
          </w:p>
          <w:p w:rsidR="001B6B8F" w:rsidRPr="006B778D" w:rsidRDefault="001B6B8F" w:rsidP="001B6B8F">
            <w:pPr>
              <w:numPr>
                <w:ilvl w:val="0"/>
                <w:numId w:val="30"/>
              </w:numPr>
              <w:tabs>
                <w:tab w:val="clear" w:pos="720"/>
                <w:tab w:val="num" w:pos="322"/>
              </w:tabs>
              <w:spacing w:before="0" w:line="260" w:lineRule="atLeast"/>
              <w:ind w:left="322" w:hanging="283"/>
              <w:jc w:val="left"/>
              <w:rPr>
                <w:rFonts w:cstheme="minorHAnsi"/>
                <w:bCs/>
                <w:sz w:val="20"/>
                <w:szCs w:val="20"/>
              </w:rPr>
            </w:pPr>
            <w:r w:rsidRPr="006B778D">
              <w:rPr>
                <w:rFonts w:cstheme="minorHAnsi"/>
                <w:bCs/>
                <w:sz w:val="20"/>
                <w:szCs w:val="20"/>
              </w:rPr>
              <w:t xml:space="preserve">Βακτήρια &lt; 0.01 cfu / ml όταν χρησιμοποιείται σε </w:t>
            </w:r>
            <w:r w:rsidRPr="006B778D">
              <w:rPr>
                <w:rFonts w:cstheme="minorHAnsi"/>
                <w:bCs/>
                <w:sz w:val="20"/>
                <w:szCs w:val="20"/>
                <w:lang w:val="en-US"/>
              </w:rPr>
              <w:t>laminar</w:t>
            </w:r>
            <w:r>
              <w:rPr>
                <w:rFonts w:cstheme="minorHAnsi"/>
                <w:bCs/>
                <w:sz w:val="20"/>
                <w:szCs w:val="20"/>
              </w:rPr>
              <w:t xml:space="preserve"> </w:t>
            </w:r>
            <w:r w:rsidRPr="006B778D">
              <w:rPr>
                <w:rFonts w:cstheme="minorHAnsi"/>
                <w:bCs/>
                <w:sz w:val="20"/>
                <w:szCs w:val="20"/>
                <w:lang w:val="en-US"/>
              </w:rPr>
              <w:t>flow</w:t>
            </w:r>
            <w:r>
              <w:rPr>
                <w:rFonts w:cstheme="minorHAnsi"/>
                <w:bCs/>
                <w:sz w:val="20"/>
                <w:szCs w:val="20"/>
              </w:rPr>
              <w:t xml:space="preserve"> </w:t>
            </w:r>
            <w:r w:rsidRPr="006B778D">
              <w:rPr>
                <w:rFonts w:cstheme="minorHAnsi"/>
                <w:bCs/>
                <w:sz w:val="20"/>
                <w:szCs w:val="20"/>
                <w:lang w:val="en-US"/>
              </w:rPr>
              <w:t>hood</w:t>
            </w:r>
            <w:r w:rsidRPr="006B778D">
              <w:rPr>
                <w:rFonts w:cstheme="minorHAnsi"/>
                <w:bCs/>
                <w:sz w:val="20"/>
                <w:szCs w:val="20"/>
              </w:rPr>
              <w:t xml:space="preserve"> με τελικό</w:t>
            </w:r>
            <w:r>
              <w:rPr>
                <w:rFonts w:cstheme="minorHAnsi"/>
                <w:bCs/>
                <w:sz w:val="20"/>
                <w:szCs w:val="20"/>
              </w:rPr>
              <w:t xml:space="preserve"> </w:t>
            </w:r>
            <w:r w:rsidRPr="006B778D">
              <w:rPr>
                <w:rFonts w:cstheme="minorHAnsi"/>
                <w:bCs/>
                <w:sz w:val="20"/>
                <w:szCs w:val="20"/>
              </w:rPr>
              <w:t>φίλτρο</w:t>
            </w:r>
            <w:r>
              <w:rPr>
                <w:rFonts w:cstheme="minorHAnsi"/>
                <w:bCs/>
                <w:sz w:val="20"/>
                <w:szCs w:val="20"/>
              </w:rPr>
              <w:t xml:space="preserve"> </w:t>
            </w:r>
            <w:r w:rsidRPr="006B778D">
              <w:rPr>
                <w:rFonts w:cstheme="minorHAnsi"/>
                <w:bCs/>
                <w:sz w:val="20"/>
                <w:szCs w:val="20"/>
              </w:rPr>
              <w:t>μεμβράνης 0,22 μ</w:t>
            </w:r>
            <w:r w:rsidRPr="006B778D">
              <w:rPr>
                <w:rFonts w:cstheme="minorHAnsi"/>
                <w:bCs/>
                <w:sz w:val="20"/>
                <w:szCs w:val="20"/>
                <w:lang w:val="en-US"/>
              </w:rPr>
              <w:t>m</w:t>
            </w:r>
            <w:r w:rsidRPr="006B778D">
              <w:rPr>
                <w:rFonts w:cstheme="minorHAnsi"/>
                <w:bCs/>
                <w:sz w:val="20"/>
                <w:szCs w:val="20"/>
              </w:rPr>
              <w:t xml:space="preserve"> ή τελικό φίλτρο υπερδιήθησης.</w:t>
            </w:r>
          </w:p>
          <w:p w:rsidR="001B6B8F" w:rsidRPr="006B778D" w:rsidRDefault="001B6B8F" w:rsidP="001B6B8F">
            <w:pPr>
              <w:numPr>
                <w:ilvl w:val="0"/>
                <w:numId w:val="30"/>
              </w:numPr>
              <w:tabs>
                <w:tab w:val="clear" w:pos="720"/>
                <w:tab w:val="num" w:pos="322"/>
              </w:tabs>
              <w:spacing w:before="0" w:line="260" w:lineRule="atLeast"/>
              <w:ind w:left="322" w:hanging="283"/>
              <w:jc w:val="left"/>
              <w:rPr>
                <w:rFonts w:cstheme="minorHAnsi"/>
                <w:sz w:val="20"/>
                <w:szCs w:val="20"/>
              </w:rPr>
            </w:pPr>
            <w:r w:rsidRPr="006B778D">
              <w:rPr>
                <w:rFonts w:cstheme="minorHAnsi"/>
                <w:bCs/>
                <w:sz w:val="20"/>
                <w:szCs w:val="20"/>
              </w:rPr>
              <w:t>Παροχή</w:t>
            </w:r>
            <w:r>
              <w:rPr>
                <w:rFonts w:cstheme="minorHAnsi"/>
                <w:bCs/>
                <w:sz w:val="20"/>
                <w:szCs w:val="20"/>
              </w:rPr>
              <w:t xml:space="preserve"> </w:t>
            </w:r>
            <w:r w:rsidRPr="006B778D">
              <w:rPr>
                <w:rFonts w:cstheme="minorHAnsi"/>
                <w:bCs/>
                <w:sz w:val="20"/>
                <w:szCs w:val="20"/>
              </w:rPr>
              <w:t>υπερκάθαρου</w:t>
            </w:r>
            <w:r>
              <w:rPr>
                <w:rFonts w:cstheme="minorHAnsi"/>
                <w:bCs/>
                <w:sz w:val="20"/>
                <w:szCs w:val="20"/>
              </w:rPr>
              <w:t xml:space="preserve"> </w:t>
            </w:r>
            <w:r w:rsidRPr="006B778D">
              <w:rPr>
                <w:rFonts w:cstheme="minorHAnsi"/>
                <w:bCs/>
                <w:sz w:val="20"/>
                <w:szCs w:val="20"/>
              </w:rPr>
              <w:t>νερού: μέχρι 2 l/min</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 να αναφερθεί</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line="260" w:lineRule="atLeast"/>
              <w:rPr>
                <w:rFonts w:cstheme="minorHAnsi"/>
                <w:bCs/>
                <w:sz w:val="20"/>
                <w:szCs w:val="20"/>
              </w:rPr>
            </w:pPr>
            <w:r w:rsidRPr="006B778D">
              <w:rPr>
                <w:rFonts w:cstheme="minorHAnsi"/>
                <w:bCs/>
                <w:sz w:val="20"/>
                <w:szCs w:val="20"/>
              </w:rPr>
              <w:t xml:space="preserve">Το παραγόμενο υπερκάθαρο νερό πρέπει να είναι σύμφωνο με τις ποσοτικές προδιαγραφές του νερού τύπου Ι όπως περιγράφονται στο </w:t>
            </w:r>
            <w:r w:rsidRPr="006B778D">
              <w:rPr>
                <w:rFonts w:cstheme="minorHAnsi"/>
                <w:bCs/>
                <w:sz w:val="20"/>
                <w:szCs w:val="20"/>
                <w:lang w:val="en-US"/>
              </w:rPr>
              <w:t>ISO</w:t>
            </w:r>
            <w:r w:rsidRPr="006B778D">
              <w:rPr>
                <w:rFonts w:cstheme="minorHAnsi"/>
                <w:bCs/>
                <w:sz w:val="20"/>
                <w:szCs w:val="20"/>
              </w:rPr>
              <w:t xml:space="preserve"> 3696, </w:t>
            </w:r>
            <w:r w:rsidRPr="006B778D">
              <w:rPr>
                <w:rFonts w:cstheme="minorHAnsi"/>
                <w:bCs/>
                <w:sz w:val="20"/>
                <w:szCs w:val="20"/>
                <w:lang w:val="en-US"/>
              </w:rPr>
              <w:t>ASTMD</w:t>
            </w:r>
            <w:r w:rsidRPr="006B778D">
              <w:rPr>
                <w:rFonts w:cstheme="minorHAnsi"/>
                <w:bCs/>
                <w:sz w:val="20"/>
                <w:szCs w:val="20"/>
              </w:rPr>
              <w:t xml:space="preserve">1193 και κατά </w:t>
            </w:r>
            <w:r w:rsidRPr="006B778D">
              <w:rPr>
                <w:rFonts w:cstheme="minorHAnsi"/>
                <w:bCs/>
                <w:sz w:val="20"/>
                <w:szCs w:val="20"/>
                <w:lang w:val="en-US"/>
              </w:rPr>
              <w:t>EP</w:t>
            </w:r>
            <w:r w:rsidRPr="006B778D">
              <w:rPr>
                <w:rFonts w:cstheme="minorHAnsi"/>
                <w:bCs/>
                <w:sz w:val="20"/>
                <w:szCs w:val="20"/>
              </w:rPr>
              <w:t xml:space="preserve"> και </w:t>
            </w:r>
            <w:r w:rsidRPr="006B778D">
              <w:rPr>
                <w:rFonts w:cstheme="minorHAnsi"/>
                <w:bCs/>
                <w:sz w:val="20"/>
                <w:szCs w:val="20"/>
                <w:lang w:val="en-US"/>
              </w:rPr>
              <w:t>USP</w:t>
            </w:r>
            <w:r w:rsidRPr="006B778D">
              <w:rPr>
                <w:rFonts w:cstheme="minorHAnsi"/>
                <w:bCs/>
                <w:sz w:val="20"/>
                <w:szCs w:val="20"/>
              </w:rPr>
              <w:t xml:space="preserve"> καθώς και </w:t>
            </w:r>
            <w:r w:rsidRPr="006B778D">
              <w:rPr>
                <w:rFonts w:cstheme="minorHAnsi"/>
                <w:bCs/>
                <w:sz w:val="20"/>
                <w:szCs w:val="20"/>
                <w:lang w:val="en-US"/>
              </w:rPr>
              <w:t>CLSI</w:t>
            </w:r>
            <w:r w:rsidRPr="006B778D">
              <w:rPr>
                <w:rFonts w:cstheme="minorHAnsi"/>
                <w:bCs/>
                <w:sz w:val="20"/>
                <w:szCs w:val="20"/>
              </w:rPr>
              <w:t>-</w:t>
            </w:r>
            <w:r w:rsidRPr="006B778D">
              <w:rPr>
                <w:rFonts w:cstheme="minorHAnsi"/>
                <w:bCs/>
                <w:sz w:val="20"/>
                <w:szCs w:val="20"/>
                <w:lang w:val="en-US"/>
              </w:rPr>
              <w:t>CLRW</w:t>
            </w:r>
            <w:r w:rsidRPr="006B778D">
              <w:rPr>
                <w:rFonts w:cstheme="minorHAnsi"/>
                <w:bCs/>
                <w:sz w:val="20"/>
                <w:szCs w:val="20"/>
              </w:rPr>
              <w:t>.</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line="260" w:lineRule="atLeast"/>
              <w:rPr>
                <w:rFonts w:cstheme="minorHAnsi"/>
                <w:bCs/>
                <w:sz w:val="20"/>
                <w:szCs w:val="20"/>
              </w:rPr>
            </w:pPr>
            <w:r w:rsidRPr="006B778D">
              <w:rPr>
                <w:rFonts w:cstheme="minorHAnsi"/>
                <w:bCs/>
                <w:sz w:val="20"/>
                <w:szCs w:val="20"/>
              </w:rPr>
              <w:t xml:space="preserve">Το σύστημα να παράγει </w:t>
            </w:r>
            <w:r w:rsidRPr="006B778D">
              <w:rPr>
                <w:rFonts w:cstheme="minorHAnsi"/>
                <w:bCs/>
                <w:sz w:val="20"/>
                <w:szCs w:val="20"/>
                <w:u w:val="single"/>
              </w:rPr>
              <w:t>καθαρό νερό Τύπου ΙΙ</w:t>
            </w:r>
            <w:r w:rsidRPr="006B778D">
              <w:rPr>
                <w:rFonts w:cstheme="minorHAnsi"/>
                <w:bCs/>
                <w:sz w:val="20"/>
                <w:szCs w:val="20"/>
              </w:rPr>
              <w:t>με τα κάτωθι χαρακτηριστικά:</w:t>
            </w:r>
          </w:p>
          <w:p w:rsidR="001B6B8F" w:rsidRPr="006B778D" w:rsidRDefault="001B6B8F" w:rsidP="001B6B8F">
            <w:pPr>
              <w:numPr>
                <w:ilvl w:val="0"/>
                <w:numId w:val="31"/>
              </w:numPr>
              <w:spacing w:before="0" w:line="260" w:lineRule="atLeast"/>
              <w:jc w:val="left"/>
              <w:rPr>
                <w:rFonts w:cstheme="minorHAnsi"/>
                <w:bCs/>
                <w:sz w:val="20"/>
                <w:szCs w:val="20"/>
              </w:rPr>
            </w:pPr>
            <w:r w:rsidRPr="006B778D">
              <w:rPr>
                <w:rFonts w:cstheme="minorHAnsi"/>
                <w:bCs/>
                <w:sz w:val="20"/>
                <w:szCs w:val="20"/>
              </w:rPr>
              <w:t>Ειδική αντίσταση</w:t>
            </w:r>
            <w:r>
              <w:rPr>
                <w:rFonts w:cstheme="minorHAnsi"/>
                <w:bCs/>
                <w:sz w:val="20"/>
                <w:szCs w:val="20"/>
              </w:rPr>
              <w:t xml:space="preserve"> </w:t>
            </w:r>
            <w:r w:rsidRPr="006B778D">
              <w:rPr>
                <w:rFonts w:cstheme="minorHAnsi"/>
                <w:bCs/>
                <w:sz w:val="20"/>
                <w:szCs w:val="20"/>
              </w:rPr>
              <w:t>στους 25</w:t>
            </w:r>
            <w:r w:rsidRPr="006B778D">
              <w:rPr>
                <w:rFonts w:cstheme="minorHAnsi"/>
                <w:bCs/>
                <w:sz w:val="20"/>
                <w:szCs w:val="20"/>
                <w:vertAlign w:val="superscript"/>
              </w:rPr>
              <w:t>ο</w:t>
            </w:r>
            <w:r w:rsidRPr="006B778D">
              <w:rPr>
                <w:rFonts w:cstheme="minorHAnsi"/>
                <w:bCs/>
                <w:sz w:val="20"/>
                <w:szCs w:val="20"/>
                <w:lang w:val="en-US"/>
              </w:rPr>
              <w:t>C</w:t>
            </w:r>
            <w:r w:rsidRPr="006B778D">
              <w:rPr>
                <w:rFonts w:cstheme="minorHAnsi"/>
                <w:bCs/>
                <w:sz w:val="20"/>
                <w:szCs w:val="20"/>
              </w:rPr>
              <w:t>&gt;5 ΜΩ</w:t>
            </w:r>
            <w:r w:rsidRPr="006B778D">
              <w:rPr>
                <w:rFonts w:cstheme="minorHAnsi"/>
                <w:bCs/>
                <w:sz w:val="20"/>
                <w:szCs w:val="20"/>
                <w:lang w:val="en-US"/>
              </w:rPr>
              <w:t>cm</w:t>
            </w:r>
            <w:r w:rsidRPr="006B778D">
              <w:rPr>
                <w:rFonts w:cstheme="minorHAnsi"/>
                <w:bCs/>
                <w:sz w:val="20"/>
                <w:szCs w:val="20"/>
              </w:rPr>
              <w:t xml:space="preserve"> ή Αγωγιμότητα μικρότερη από 0.2 μ</w:t>
            </w:r>
            <w:r w:rsidRPr="006B778D">
              <w:rPr>
                <w:rFonts w:cstheme="minorHAnsi"/>
                <w:bCs/>
                <w:sz w:val="20"/>
                <w:szCs w:val="20"/>
                <w:lang w:val="en-US"/>
              </w:rPr>
              <w:t>S</w:t>
            </w:r>
            <w:r w:rsidRPr="006B778D">
              <w:rPr>
                <w:rFonts w:cstheme="minorHAnsi"/>
                <w:bCs/>
                <w:sz w:val="20"/>
                <w:szCs w:val="20"/>
              </w:rPr>
              <w:t>/</w:t>
            </w:r>
            <w:r w:rsidRPr="006B778D">
              <w:rPr>
                <w:rFonts w:cstheme="minorHAnsi"/>
                <w:bCs/>
                <w:sz w:val="20"/>
                <w:szCs w:val="20"/>
                <w:lang w:val="en-US"/>
              </w:rPr>
              <w:t>cm</w:t>
            </w:r>
            <w:r w:rsidRPr="006B778D">
              <w:rPr>
                <w:rFonts w:cstheme="minorHAnsi"/>
                <w:bCs/>
                <w:sz w:val="20"/>
                <w:szCs w:val="20"/>
              </w:rPr>
              <w:t xml:space="preserve"> στους 25</w:t>
            </w:r>
            <w:r w:rsidRPr="006B778D">
              <w:rPr>
                <w:rFonts w:cstheme="minorHAnsi"/>
                <w:bCs/>
                <w:sz w:val="20"/>
                <w:szCs w:val="20"/>
                <w:vertAlign w:val="superscript"/>
              </w:rPr>
              <w:t>ο</w:t>
            </w:r>
            <w:r w:rsidRPr="006B778D">
              <w:rPr>
                <w:rFonts w:cstheme="minorHAnsi"/>
                <w:bCs/>
                <w:sz w:val="20"/>
                <w:szCs w:val="20"/>
                <w:lang w:val="en-US"/>
              </w:rPr>
              <w:t>C</w:t>
            </w:r>
            <w:r w:rsidRPr="006B778D">
              <w:rPr>
                <w:rFonts w:cstheme="minorHAnsi"/>
                <w:bCs/>
                <w:sz w:val="20"/>
                <w:szCs w:val="20"/>
              </w:rPr>
              <w:t>)</w:t>
            </w:r>
          </w:p>
          <w:p w:rsidR="001B6B8F" w:rsidRPr="006B778D" w:rsidRDefault="001B6B8F" w:rsidP="001B6B8F">
            <w:pPr>
              <w:numPr>
                <w:ilvl w:val="0"/>
                <w:numId w:val="31"/>
              </w:numPr>
              <w:spacing w:before="0" w:line="260" w:lineRule="atLeast"/>
              <w:jc w:val="left"/>
              <w:rPr>
                <w:rFonts w:cstheme="minorHAnsi"/>
                <w:bCs/>
                <w:sz w:val="20"/>
                <w:szCs w:val="20"/>
              </w:rPr>
            </w:pPr>
            <w:r w:rsidRPr="006B778D">
              <w:rPr>
                <w:rFonts w:cstheme="minorHAnsi"/>
                <w:bCs/>
                <w:sz w:val="20"/>
                <w:szCs w:val="20"/>
              </w:rPr>
              <w:t>TOC: &lt;30ppb</w:t>
            </w:r>
          </w:p>
          <w:p w:rsidR="001B6B8F" w:rsidRPr="006B778D" w:rsidRDefault="001B6B8F" w:rsidP="001B6B8F">
            <w:pPr>
              <w:numPr>
                <w:ilvl w:val="0"/>
                <w:numId w:val="31"/>
              </w:numPr>
              <w:spacing w:before="0" w:line="260" w:lineRule="atLeast"/>
              <w:jc w:val="left"/>
              <w:rPr>
                <w:rFonts w:cstheme="minorHAnsi"/>
                <w:bCs/>
                <w:sz w:val="20"/>
                <w:szCs w:val="20"/>
              </w:rPr>
            </w:pPr>
            <w:r w:rsidRPr="006B778D">
              <w:rPr>
                <w:rFonts w:cstheme="minorHAnsi"/>
                <w:bCs/>
                <w:sz w:val="20"/>
                <w:szCs w:val="20"/>
              </w:rPr>
              <w:t>Ροή παραγωγής νερού τύπου ΙΙ&gt;4</w:t>
            </w:r>
            <w:r w:rsidRPr="006B778D">
              <w:rPr>
                <w:rFonts w:cstheme="minorHAnsi"/>
                <w:bCs/>
                <w:sz w:val="20"/>
                <w:szCs w:val="20"/>
                <w:lang w:val="en-US"/>
              </w:rPr>
              <w:t>L</w:t>
            </w:r>
            <w:r w:rsidRPr="006B778D">
              <w:rPr>
                <w:rFonts w:cstheme="minorHAnsi"/>
                <w:bCs/>
                <w:sz w:val="20"/>
                <w:szCs w:val="20"/>
              </w:rPr>
              <w:t>/</w:t>
            </w:r>
            <w:r w:rsidRPr="006B778D">
              <w:rPr>
                <w:rFonts w:cstheme="minorHAnsi"/>
                <w:bCs/>
                <w:sz w:val="20"/>
                <w:szCs w:val="20"/>
                <w:lang w:val="en-US"/>
              </w:rPr>
              <w:t>h</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 να αναφερθεί</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rPr>
                <w:rFonts w:cstheme="minorHAnsi"/>
                <w:bCs/>
                <w:sz w:val="20"/>
                <w:szCs w:val="20"/>
              </w:rPr>
            </w:pPr>
            <w:r w:rsidRPr="006B778D">
              <w:rPr>
                <w:rFonts w:cstheme="minorHAnsi"/>
                <w:bCs/>
                <w:sz w:val="20"/>
                <w:szCs w:val="20"/>
              </w:rPr>
              <w:t>Το παραγόμενο καθαρό νερό πρέπει να είναι σύμφωνο με τις απαιτήσεις του νερού τύπου 2 όπως περιγράφονται στο ISO 3696, ASTMD1193 και κατά EP και USP.</w:t>
            </w:r>
          </w:p>
        </w:tc>
        <w:tc>
          <w:tcPr>
            <w:tcW w:w="1474" w:type="dxa"/>
            <w:vAlign w:val="center"/>
          </w:tcPr>
          <w:p w:rsidR="001B6B8F" w:rsidRPr="006B778D" w:rsidRDefault="001B6B8F" w:rsidP="005E666E">
            <w:pPr>
              <w:pStyle w:val="aa"/>
              <w:spacing w:before="0"/>
              <w:jc w:val="center"/>
              <w:rPr>
                <w:rFonts w:cstheme="minorHAnsi"/>
                <w:color w:val="000000"/>
                <w:szCs w:val="20"/>
              </w:rPr>
            </w:pP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rPr>
                <w:rFonts w:cstheme="minorHAnsi"/>
                <w:bCs/>
                <w:sz w:val="20"/>
                <w:szCs w:val="20"/>
              </w:rPr>
            </w:pPr>
            <w:r w:rsidRPr="006B778D">
              <w:rPr>
                <w:rFonts w:cstheme="minorHAnsi"/>
                <w:bCs/>
                <w:sz w:val="20"/>
                <w:szCs w:val="20"/>
                <w:lang w:val="en-US"/>
              </w:rPr>
              <w:t>H</w:t>
            </w:r>
            <w:r w:rsidRPr="006B778D">
              <w:rPr>
                <w:rFonts w:cstheme="minorHAnsi"/>
                <w:bCs/>
                <w:sz w:val="20"/>
                <w:szCs w:val="20"/>
              </w:rPr>
              <w:t xml:space="preserve"> διάταξη να αποτελείται από μια συσκευή επεξεργασίας νερού, να τροφοδοτείται με το νερό του δικτύου και να παράγει δυο ποιότητες επεξεργασμένου νερού, προδιαγραφών τύπου Ι και τύπου ΙΙ.</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line="260" w:lineRule="atLeast"/>
              <w:rPr>
                <w:rFonts w:cstheme="minorHAnsi"/>
                <w:bCs/>
                <w:sz w:val="20"/>
                <w:szCs w:val="20"/>
              </w:rPr>
            </w:pPr>
            <w:r w:rsidRPr="006B778D">
              <w:rPr>
                <w:rFonts w:eastAsia="Tahoma" w:cstheme="minorHAnsi"/>
                <w:sz w:val="20"/>
                <w:szCs w:val="20"/>
              </w:rPr>
              <w:t>Η μονάδα επεξεργασίας νερού να περιέχει εντός της συσκευής, διάταξη προκατεργασίας του νερού τροφοδοσίας η οποία να περιλαμβάνει σε μια φύσιγγα, πτυχωτό φίλτρο δέσμευσης σωματιδιακού φορτίου και ενεργό άνθρακα για τη δέσμευση χλωρίου.</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line="260" w:lineRule="atLeast"/>
              <w:rPr>
                <w:rFonts w:cstheme="minorHAnsi"/>
                <w:bCs/>
                <w:sz w:val="20"/>
                <w:szCs w:val="20"/>
              </w:rPr>
            </w:pPr>
            <w:r w:rsidRPr="006B778D">
              <w:rPr>
                <w:rFonts w:cstheme="minorHAnsi"/>
                <w:bCs/>
                <w:sz w:val="20"/>
                <w:szCs w:val="20"/>
              </w:rPr>
              <w:t xml:space="preserve">Η μεμβράνη αντίστροφης ώσμωσης να απομακρύνει 95-99% των ιόντων και το 99% των σωματιδίων, μικροοργανισμών και οργανικών μορίων με ΜΒ&gt; 200 </w:t>
            </w:r>
            <w:r w:rsidRPr="006B778D">
              <w:rPr>
                <w:rFonts w:cstheme="minorHAnsi"/>
                <w:bCs/>
                <w:sz w:val="20"/>
                <w:szCs w:val="20"/>
                <w:lang w:val="en-US"/>
              </w:rPr>
              <w:t>kDa</w:t>
            </w:r>
            <w:r w:rsidRPr="006B778D">
              <w:rPr>
                <w:rFonts w:cstheme="minorHAnsi"/>
                <w:bCs/>
                <w:sz w:val="20"/>
                <w:szCs w:val="20"/>
              </w:rPr>
              <w:t>. Η συσκευή να διαθέτει βρόγχο ανάκτησης με σκοπό τη μείωση της κατανάλωσης νερού έως 50%. Η παραγωγικότητα της μεμβράνης αντίστροφης ώσμωσης να είναι σταθερή και ανεξάρτητη από τη θερμοκρασία του νερού εισόδου ή την αγωγιμότητα του.</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rPr>
                <w:rFonts w:cstheme="minorHAnsi"/>
                <w:bCs/>
                <w:sz w:val="20"/>
                <w:szCs w:val="20"/>
              </w:rPr>
            </w:pPr>
            <w:r w:rsidRPr="006B778D">
              <w:rPr>
                <w:rFonts w:cstheme="minorHAnsi"/>
                <w:bCs/>
                <w:sz w:val="20"/>
                <w:szCs w:val="20"/>
              </w:rPr>
              <w:t>Το σύστημα να διαθέτει διάταξη ηλεκτροαπιονισμού</w:t>
            </w:r>
            <w:r>
              <w:rPr>
                <w:rFonts w:cstheme="minorHAnsi"/>
                <w:bCs/>
                <w:sz w:val="20"/>
                <w:szCs w:val="20"/>
              </w:rPr>
              <w:t xml:space="preserve"> </w:t>
            </w:r>
            <w:r w:rsidRPr="006B778D">
              <w:rPr>
                <w:rFonts w:cstheme="minorHAnsi"/>
                <w:bCs/>
                <w:sz w:val="20"/>
                <w:szCs w:val="20"/>
              </w:rPr>
              <w:t>(</w:t>
            </w:r>
            <w:r w:rsidRPr="006B778D">
              <w:rPr>
                <w:rFonts w:cstheme="minorHAnsi"/>
                <w:bCs/>
                <w:sz w:val="20"/>
                <w:szCs w:val="20"/>
                <w:lang w:val="en-US"/>
              </w:rPr>
              <w:t>EDI</w:t>
            </w:r>
            <w:r w:rsidRPr="006B778D">
              <w:rPr>
                <w:rFonts w:cstheme="minorHAnsi"/>
                <w:bCs/>
                <w:sz w:val="20"/>
                <w:szCs w:val="20"/>
              </w:rPr>
              <w:t>) η οποία να παράγει σταθερής ποιότητας καθαρό νερό ανεξάρτητα από τη ποιότητα εισερχόμενου νερού. Η διάταξη αυτή να αποτελείται από εναλλάξ ανιονικές και κατιονικές διαπερατές μεμβράνες, ιονανταλλακτικές ρητίνες υψηλής ποιότητας και ενεργό άνθρακα στη κάθοδο. Το σύστημα θα πρέπει να διαθέτει διάταξη όπου θα διασφαλίζεται ότι μόνο νερό υψηλής καθαρότητας από τον ηλεκτροαπιονισμό και την μεμβράνη αντίστροφης ώσμωσης εισέρχεται στη δεξαμενή αποθήκευσης.</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line="260" w:lineRule="atLeast"/>
              <w:rPr>
                <w:rFonts w:cstheme="minorHAnsi"/>
                <w:bCs/>
                <w:sz w:val="20"/>
                <w:szCs w:val="20"/>
              </w:rPr>
            </w:pPr>
            <w:r w:rsidRPr="006B778D">
              <w:rPr>
                <w:rFonts w:cstheme="minorHAnsi"/>
                <w:bCs/>
                <w:sz w:val="20"/>
                <w:szCs w:val="20"/>
              </w:rPr>
              <w:t>Σε περίπτωση που το σύστημα παράγει νερό τύπου ΙΙ λιγότερο από μια ώρα την ημέρα, να υπάρχει αυτόματη διαδικασία χωρίς τη παρεμβολή του χρήστη ώστε το σύστημα να παράγει σε ώρες μη λειτουργίας του εργαστηρίου (π.χ βράδυ) για μια ώρα νερό τύπου ΙΙ, το οποίο να αποχετεύεται</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line="260" w:lineRule="atLeast"/>
              <w:rPr>
                <w:rFonts w:cstheme="minorHAnsi"/>
                <w:bCs/>
                <w:sz w:val="20"/>
                <w:szCs w:val="20"/>
              </w:rPr>
            </w:pPr>
            <w:r w:rsidRPr="006B778D">
              <w:rPr>
                <w:rFonts w:cstheme="minorHAnsi"/>
                <w:bCs/>
                <w:sz w:val="20"/>
                <w:szCs w:val="20"/>
              </w:rPr>
              <w:t xml:space="preserve">Το καθαρό (τύπου ΙΙ), νερό πριν αποθηκευτεί, να ακτινοβολείται από λάμπα </w:t>
            </w:r>
            <w:r w:rsidRPr="006B778D">
              <w:rPr>
                <w:rFonts w:cstheme="minorHAnsi"/>
                <w:bCs/>
                <w:sz w:val="20"/>
                <w:szCs w:val="20"/>
                <w:lang w:val="en-US"/>
              </w:rPr>
              <w:t>UVCLED</w:t>
            </w:r>
            <w:r w:rsidRPr="006B778D">
              <w:rPr>
                <w:rFonts w:cstheme="minorHAnsi"/>
                <w:bCs/>
                <w:sz w:val="20"/>
                <w:szCs w:val="20"/>
              </w:rPr>
              <w:t xml:space="preserve"> που εκπέμπει στα 265</w:t>
            </w:r>
            <w:r w:rsidRPr="006B778D">
              <w:rPr>
                <w:rFonts w:cstheme="minorHAnsi"/>
                <w:bCs/>
                <w:sz w:val="20"/>
                <w:szCs w:val="20"/>
                <w:lang w:val="en-US"/>
              </w:rPr>
              <w:t>nm</w:t>
            </w:r>
            <w:r w:rsidRPr="006B778D">
              <w:rPr>
                <w:rFonts w:cstheme="minorHAnsi"/>
                <w:bCs/>
                <w:sz w:val="20"/>
                <w:szCs w:val="20"/>
              </w:rPr>
              <w:t xml:space="preserve"> για την απενεργοποίησης της ικανότητας πολλαπλασιασμού των βακτηρίων. Η λάμπα αυτή δεν θα πρέπει να περιέχει υδράργυρο για την προστασία του περιβάλλοντος</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line="260" w:lineRule="atLeast"/>
              <w:rPr>
                <w:rFonts w:cstheme="minorHAnsi"/>
                <w:bCs/>
                <w:sz w:val="20"/>
                <w:szCs w:val="20"/>
              </w:rPr>
            </w:pPr>
            <w:r w:rsidRPr="006B778D">
              <w:rPr>
                <w:rFonts w:cstheme="minorHAnsi"/>
                <w:bCs/>
                <w:sz w:val="20"/>
                <w:szCs w:val="20"/>
              </w:rPr>
              <w:t>Το δοχείο αποθήκευσης καθαρού νερού να έχει χωρητικότητα ίση ή μεγαλύτερη των 45 λίτρων. Η προστασία της ποιότητας του αποθηκευμένου νερού να πραγματοποιείται από φίλτρο αναπνοής που να κατακρατά τις αερομεταφερόμενες επιμολύνσεις. Επίσης, να γίνεται ανακυκλοφορία του αποθηκευμένου νερού σε μικροβιοστατική λάμπα του συστήματος ώστε να διατηρείται η ποιότητα του. Η μέτρηση της στάθμης να γίνεται με το προσδιορισμό της πίεσης του όγκου του νερού στη δεξαμενή. Επίσης, για την αποφυγή επιμολύνσεων, η υπερχείλιση της δεξαμενής θα πρέπει να διαθέτει από ηλεκτρόδια, τα οποία να σταματούν τη παραγωγή καθαρού νερού όταν έρθει σε επαφή με αυτά.</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line="260" w:lineRule="atLeast"/>
              <w:rPr>
                <w:rFonts w:cstheme="minorHAnsi"/>
                <w:bCs/>
                <w:sz w:val="20"/>
                <w:szCs w:val="20"/>
              </w:rPr>
            </w:pPr>
            <w:r w:rsidRPr="006B778D">
              <w:rPr>
                <w:rFonts w:cstheme="minorHAnsi"/>
                <w:bCs/>
                <w:sz w:val="20"/>
                <w:szCs w:val="20"/>
              </w:rPr>
              <w:t>Στη μονάδα παραγωγής υπερκάθαρου νερού, το σύστημα να διαθέτει λυχνία υπεριώδους ακτινοβολίας ελεύθερης υδραργύρου στα 172</w:t>
            </w:r>
            <w:r w:rsidRPr="006B778D">
              <w:rPr>
                <w:rFonts w:cstheme="minorHAnsi"/>
                <w:bCs/>
                <w:sz w:val="20"/>
                <w:szCs w:val="20"/>
                <w:lang w:val="en-US"/>
              </w:rPr>
              <w:t>nm</w:t>
            </w:r>
            <w:r w:rsidRPr="006B778D">
              <w:rPr>
                <w:rFonts w:cstheme="minorHAnsi"/>
                <w:bCs/>
                <w:sz w:val="20"/>
                <w:szCs w:val="20"/>
              </w:rPr>
              <w:t xml:space="preserve"> για τη φωτο-αποικοδόμηση του οργανικού φόρτου. Επίσης να διαθέτει φύσιγγα που να περιέχει ιονανταλλακτική ρητίνη που να επιτυγχάνει απομάκρυνση ιόντων σε επίπεδο ιχνών και υψηλής ποιότητας συνθετικού ενεργού άνθρακα για τη δέσμευση ιχνών οργανικών ενώσεων.</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line="260" w:lineRule="atLeast"/>
              <w:rPr>
                <w:rFonts w:cstheme="minorHAnsi"/>
                <w:bCs/>
                <w:sz w:val="20"/>
                <w:szCs w:val="20"/>
              </w:rPr>
            </w:pPr>
            <w:r w:rsidRPr="006B778D">
              <w:rPr>
                <w:rFonts w:cstheme="minorHAnsi"/>
                <w:bCs/>
                <w:sz w:val="20"/>
                <w:szCs w:val="20"/>
              </w:rPr>
              <w:t xml:space="preserve">Να διαθέτει αγωγιμόμετρο με χαμηλή σταθερά κελιού 0,01 </w:t>
            </w:r>
            <w:r w:rsidRPr="006B778D">
              <w:rPr>
                <w:rFonts w:cstheme="minorHAnsi"/>
                <w:bCs/>
                <w:sz w:val="20"/>
                <w:szCs w:val="20"/>
                <w:lang w:val="en-US"/>
              </w:rPr>
              <w:t>cm</w:t>
            </w:r>
            <w:r w:rsidRPr="006B778D">
              <w:rPr>
                <w:rFonts w:cstheme="minorHAnsi"/>
                <w:bCs/>
                <w:sz w:val="20"/>
                <w:szCs w:val="20"/>
                <w:vertAlign w:val="superscript"/>
              </w:rPr>
              <w:t>-1</w:t>
            </w:r>
            <w:r w:rsidRPr="006B778D">
              <w:rPr>
                <w:rFonts w:cstheme="minorHAnsi"/>
                <w:bCs/>
                <w:sz w:val="20"/>
                <w:szCs w:val="20"/>
              </w:rPr>
              <w:t xml:space="preserve"> για τη βέλτιστη ακρίβεια της μέτρησης του επιπέδου των ιόντων στο νερό και μέτρηση θερμοκρασίας με διακριτική ικανότητα 0,1 </w:t>
            </w:r>
            <w:r w:rsidRPr="006B778D">
              <w:rPr>
                <w:rFonts w:cstheme="minorHAnsi"/>
                <w:bCs/>
                <w:sz w:val="20"/>
                <w:szCs w:val="20"/>
                <w:vertAlign w:val="superscript"/>
              </w:rPr>
              <w:t>ο</w:t>
            </w:r>
            <w:r w:rsidRPr="006B778D">
              <w:rPr>
                <w:rFonts w:cstheme="minorHAnsi"/>
                <w:bCs/>
                <w:sz w:val="20"/>
                <w:szCs w:val="20"/>
                <w:lang w:val="en-US"/>
              </w:rPr>
              <w:t>C</w:t>
            </w:r>
            <w:r w:rsidRPr="006B778D">
              <w:rPr>
                <w:rFonts w:cstheme="minorHAnsi"/>
                <w:bCs/>
                <w:sz w:val="20"/>
                <w:szCs w:val="20"/>
              </w:rPr>
              <w:t>, για το υπερκάθαρο νερό</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line="260" w:lineRule="atLeast"/>
              <w:rPr>
                <w:rFonts w:cstheme="minorHAnsi"/>
                <w:bCs/>
                <w:sz w:val="20"/>
                <w:szCs w:val="20"/>
              </w:rPr>
            </w:pPr>
            <w:r w:rsidRPr="006B778D">
              <w:rPr>
                <w:rFonts w:cstheme="minorHAnsi"/>
                <w:bCs/>
                <w:sz w:val="20"/>
                <w:szCs w:val="20"/>
              </w:rPr>
              <w:t xml:space="preserve">Να διαθέτει ενσωματωμένη διάταξη μέτρησης </w:t>
            </w:r>
            <w:r w:rsidRPr="006B778D">
              <w:rPr>
                <w:rFonts w:cstheme="minorHAnsi"/>
                <w:bCs/>
                <w:sz w:val="20"/>
                <w:szCs w:val="20"/>
                <w:lang w:val="en-US"/>
              </w:rPr>
              <w:t>TOC</w:t>
            </w:r>
            <w:r w:rsidRPr="006B778D">
              <w:rPr>
                <w:rFonts w:cstheme="minorHAnsi"/>
                <w:bCs/>
                <w:sz w:val="20"/>
                <w:szCs w:val="20"/>
              </w:rPr>
              <w:t xml:space="preserve"> με εύρος  0,5 – 999,9 </w:t>
            </w:r>
            <w:r w:rsidRPr="006B778D">
              <w:rPr>
                <w:rFonts w:cstheme="minorHAnsi"/>
                <w:bCs/>
                <w:sz w:val="20"/>
                <w:szCs w:val="20"/>
                <w:lang w:val="en-US"/>
              </w:rPr>
              <w:t>ppb</w:t>
            </w:r>
            <w:r w:rsidRPr="006B778D">
              <w:rPr>
                <w:rFonts w:cstheme="minorHAnsi"/>
                <w:bCs/>
                <w:sz w:val="20"/>
                <w:szCs w:val="20"/>
              </w:rPr>
              <w:t>, η οποία να συνοδεύεται με πιστοποιητικό βαθμονόμησης. Η οξείδωση και η μέτρηση της αγωγιμότητας να πραγματοποιούνται στο ίδιο κελί ώστε να πιστοποιείται ότι το οργανικό φορτίο έχει οξειδωθεί πλήρως</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rPr>
                <w:rFonts w:cstheme="minorHAnsi"/>
                <w:bCs/>
                <w:sz w:val="20"/>
                <w:szCs w:val="20"/>
              </w:rPr>
            </w:pPr>
            <w:r w:rsidRPr="006B778D">
              <w:rPr>
                <w:rFonts w:cstheme="minorHAnsi"/>
                <w:bCs/>
                <w:sz w:val="20"/>
                <w:szCs w:val="20"/>
              </w:rPr>
              <w:t xml:space="preserve">Το σύστημα να διαθέτει δυο ξεχωριστούς διανομείς για την απελευθέρωση του παραγόμενου νερού για την υπερκάθαρη ποιότητα. Ο πρώτος διανομέας αυτού να βρίσκεται σε βρόγχο ανακυκλοφορίας μήκους μεγαλύτερου των 4.5 </w:t>
            </w:r>
            <w:r w:rsidRPr="006B778D">
              <w:rPr>
                <w:rFonts w:cstheme="minorHAnsi"/>
                <w:bCs/>
                <w:sz w:val="20"/>
                <w:szCs w:val="20"/>
                <w:lang w:val="en-US"/>
              </w:rPr>
              <w:t>m</w:t>
            </w:r>
            <w:r w:rsidRPr="006B778D">
              <w:rPr>
                <w:rFonts w:cstheme="minorHAnsi"/>
                <w:bCs/>
                <w:sz w:val="20"/>
                <w:szCs w:val="20"/>
              </w:rPr>
              <w:t xml:space="preserve"> μέτρα μακριά από τη κύρια μονάδα επεξεργασίας του νερού. </w:t>
            </w:r>
            <w:r w:rsidRPr="006B778D">
              <w:rPr>
                <w:rFonts w:cstheme="minorHAnsi"/>
                <w:bCs/>
                <w:sz w:val="20"/>
                <w:szCs w:val="20"/>
                <w:lang w:val="en-US"/>
              </w:rPr>
              <w:t>O</w:t>
            </w:r>
            <w:r w:rsidRPr="006B778D">
              <w:rPr>
                <w:rFonts w:cstheme="minorHAnsi"/>
                <w:bCs/>
                <w:sz w:val="20"/>
                <w:szCs w:val="20"/>
              </w:rPr>
              <w:t xml:space="preserve">δεύτερος διανομέας να βρίσκεται σε βρόγχο ανακυκλοφορίας μήκους μεγαλύτερου των 4.5 </w:t>
            </w:r>
            <w:r w:rsidRPr="006B778D">
              <w:rPr>
                <w:rFonts w:cstheme="minorHAnsi"/>
                <w:bCs/>
                <w:sz w:val="20"/>
                <w:szCs w:val="20"/>
                <w:lang w:val="en-US"/>
              </w:rPr>
              <w:t>m</w:t>
            </w:r>
            <w:r w:rsidRPr="006B778D">
              <w:rPr>
                <w:rFonts w:cstheme="minorHAnsi"/>
                <w:bCs/>
                <w:sz w:val="20"/>
                <w:szCs w:val="20"/>
              </w:rPr>
              <w:t xml:space="preserve"> μακριά από το πρώτο διανομέα στη μονάδα επεξεργασία, ώστε να εξυπηρετούνται δύο διαφορετικά εργαστήρια.</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 να αναφερθεί</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line="260" w:lineRule="atLeast"/>
              <w:rPr>
                <w:rFonts w:cstheme="minorHAnsi"/>
                <w:bCs/>
                <w:sz w:val="20"/>
                <w:szCs w:val="20"/>
              </w:rPr>
            </w:pPr>
            <w:r w:rsidRPr="006B778D">
              <w:rPr>
                <w:rFonts w:cstheme="minorHAnsi"/>
                <w:bCs/>
                <w:sz w:val="20"/>
                <w:szCs w:val="20"/>
              </w:rPr>
              <w:t>Κάθε διανομέας να διαθέτει ενσωματωμένη, έγχρωμη οθόνη αφής από την οποία να μπορεί ο χρήστης να έχει πρόσβαση στις πληροφορίες για τη ποιότητα του νερού, για τη κατάσταση του συστήματος, για το χρόνο ζωής των αναλωσίμων, για τη συντήρηση και τις ενδείξεις βλαβών καθώς και για το χειρισμό των λειτουργιών για τη διανομή του νερού</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contextualSpacing/>
              <w:rPr>
                <w:rFonts w:cstheme="minorHAnsi"/>
                <w:bCs/>
                <w:sz w:val="20"/>
                <w:szCs w:val="20"/>
              </w:rPr>
            </w:pPr>
            <w:r w:rsidRPr="006B778D">
              <w:rPr>
                <w:rFonts w:cstheme="minorHAnsi"/>
                <w:bCs/>
                <w:sz w:val="20"/>
                <w:szCs w:val="20"/>
              </w:rPr>
              <w:t xml:space="preserve">Ο διανομέας υπερκάθαρου νερού να έχει δυο λειτουργίες: χειροκίνητης μεταβλητής ροής από μία σταγόνα μέχρι 2 </w:t>
            </w:r>
            <w:r w:rsidRPr="006B778D">
              <w:rPr>
                <w:rFonts w:cstheme="minorHAnsi"/>
                <w:bCs/>
                <w:sz w:val="20"/>
                <w:szCs w:val="20"/>
                <w:lang w:val="en-US"/>
              </w:rPr>
              <w:t>L</w:t>
            </w:r>
            <w:r w:rsidRPr="006B778D">
              <w:rPr>
                <w:rFonts w:cstheme="minorHAnsi"/>
                <w:bCs/>
                <w:sz w:val="20"/>
                <w:szCs w:val="20"/>
              </w:rPr>
              <w:t>/</w:t>
            </w:r>
            <w:r w:rsidRPr="006B778D">
              <w:rPr>
                <w:rFonts w:cstheme="minorHAnsi"/>
                <w:bCs/>
                <w:sz w:val="20"/>
                <w:szCs w:val="20"/>
                <w:lang w:val="en-US"/>
              </w:rPr>
              <w:t>min</w:t>
            </w:r>
            <w:r w:rsidRPr="006B778D">
              <w:rPr>
                <w:rFonts w:cstheme="minorHAnsi"/>
                <w:bCs/>
                <w:sz w:val="20"/>
                <w:szCs w:val="20"/>
              </w:rPr>
              <w:t xml:space="preserve"> και προγραμματιζόμενης  ογκομετρικής λήψης από μέχρι 100 </w:t>
            </w:r>
            <w:r w:rsidRPr="006B778D">
              <w:rPr>
                <w:rFonts w:cstheme="minorHAnsi"/>
                <w:bCs/>
                <w:sz w:val="20"/>
                <w:szCs w:val="20"/>
                <w:lang w:val="en-US"/>
              </w:rPr>
              <w:t>L</w:t>
            </w:r>
            <w:r w:rsidRPr="006B778D">
              <w:rPr>
                <w:rFonts w:cstheme="minorHAnsi"/>
                <w:bCs/>
                <w:sz w:val="20"/>
                <w:szCs w:val="20"/>
              </w:rPr>
              <w:t xml:space="preserve">. Ο προγραμματιζόμενος όγκος θα πρέπει να ορίζεται ανά </w:t>
            </w:r>
            <w:r w:rsidRPr="006B778D">
              <w:rPr>
                <w:rFonts w:cstheme="minorHAnsi"/>
                <w:bCs/>
                <w:sz w:val="20"/>
                <w:szCs w:val="20"/>
                <w:lang w:val="en-US"/>
              </w:rPr>
              <w:t>mL</w:t>
            </w:r>
            <w:r w:rsidRPr="006B778D">
              <w:rPr>
                <w:rFonts w:cstheme="minorHAnsi"/>
                <w:bCs/>
                <w:sz w:val="20"/>
                <w:szCs w:val="20"/>
              </w:rPr>
              <w:t>.Επίσης, για την ακριβέστερη λήψη υπερκάθαρου νερού να υπάρχει λειτουργία ώστε η προγραμματιζόμενη ογκομετρική λήψη να ολοκληρώνεται ανά σταγόνα μέχρι να σταματήσει τη διαδικασία ο χρήστης.</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 να αναφερθεί</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rPr>
                <w:rFonts w:cstheme="minorHAnsi"/>
                <w:bCs/>
                <w:sz w:val="20"/>
                <w:szCs w:val="20"/>
              </w:rPr>
            </w:pPr>
            <w:r w:rsidRPr="006B778D">
              <w:rPr>
                <w:rFonts w:cstheme="minorHAnsi"/>
                <w:bCs/>
                <w:sz w:val="20"/>
                <w:szCs w:val="20"/>
              </w:rPr>
              <w:t xml:space="preserve">Να μπορεί να εξάγει το σύστημα τα δεδομένα της ποιότητας του νερού σε </w:t>
            </w:r>
            <w:r w:rsidRPr="006B778D">
              <w:rPr>
                <w:rFonts w:cstheme="minorHAnsi"/>
                <w:bCs/>
                <w:sz w:val="20"/>
                <w:szCs w:val="20"/>
                <w:lang w:val="en-US"/>
              </w:rPr>
              <w:t>USB</w:t>
            </w:r>
            <w:r w:rsidRPr="006B778D">
              <w:rPr>
                <w:rFonts w:cstheme="minorHAnsi"/>
                <w:bCs/>
                <w:sz w:val="20"/>
                <w:szCs w:val="20"/>
              </w:rPr>
              <w:t xml:space="preserve"> </w:t>
            </w:r>
            <w:r w:rsidRPr="006B778D">
              <w:rPr>
                <w:rFonts w:cstheme="minorHAnsi"/>
                <w:bCs/>
                <w:sz w:val="20"/>
                <w:szCs w:val="20"/>
                <w:lang w:val="en-US"/>
              </w:rPr>
              <w:t>stick</w:t>
            </w:r>
            <w:r w:rsidRPr="006B778D">
              <w:rPr>
                <w:rFonts w:cstheme="minorHAnsi"/>
                <w:bCs/>
                <w:sz w:val="20"/>
                <w:szCs w:val="20"/>
              </w:rPr>
              <w:t xml:space="preserve"> ή να μπορεί να τα βλέπει ο χρήστης στην οθόνη του διανομέα. Κάθε φορά που παραδίδεται υπερκάθαρο νερό να δημιουργείται μια αναφορά σχετικά με τη ποιότητα, τη ποσότητα του νερού καθώς και τον ίδιο χρήστη. Όλες οι αναφορές να μπορούν να εξαχθούν και να είναι διαθέσιμες σε ανοιχτή μορφή κατάλληλη για οποιοδήποτε σύστημα </w:t>
            </w:r>
            <w:r w:rsidRPr="006B778D">
              <w:rPr>
                <w:rFonts w:cstheme="minorHAnsi"/>
                <w:bCs/>
                <w:sz w:val="20"/>
                <w:szCs w:val="20"/>
                <w:lang w:val="en-US"/>
              </w:rPr>
              <w:t>LIMS</w:t>
            </w:r>
            <w:r w:rsidRPr="006B778D">
              <w:rPr>
                <w:rFonts w:cstheme="minorHAnsi"/>
                <w:bCs/>
                <w:sz w:val="20"/>
                <w:szCs w:val="20"/>
              </w:rPr>
              <w:t xml:space="preserve"> . Να είναι διαθέσιμο όλο το ιστορικό του συστήματος που περιλαμβάνει τις μετρήσεις ποιότητας του νερού, τυχόν </w:t>
            </w:r>
            <w:r w:rsidRPr="006B778D">
              <w:rPr>
                <w:rFonts w:cstheme="minorHAnsi"/>
                <w:bCs/>
                <w:sz w:val="20"/>
                <w:szCs w:val="20"/>
                <w:lang w:val="en-US"/>
              </w:rPr>
              <w:t>alerts</w:t>
            </w:r>
            <w:r w:rsidRPr="006B778D">
              <w:rPr>
                <w:rFonts w:cstheme="minorHAnsi"/>
                <w:bCs/>
                <w:sz w:val="20"/>
                <w:szCs w:val="20"/>
              </w:rPr>
              <w:t>, αλλαγές αναλωσίμων καθώς και αλλαγές στις ρυθμίσεις.</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line="260" w:lineRule="atLeast"/>
              <w:rPr>
                <w:rFonts w:cstheme="minorHAnsi"/>
                <w:bCs/>
                <w:sz w:val="20"/>
                <w:szCs w:val="20"/>
              </w:rPr>
            </w:pPr>
            <w:r w:rsidRPr="006B778D">
              <w:rPr>
                <w:rFonts w:cstheme="minorHAnsi"/>
                <w:sz w:val="20"/>
                <w:szCs w:val="20"/>
              </w:rPr>
              <w:t xml:space="preserve">Το σύστημα να διαθέτει τεχνολογία </w:t>
            </w:r>
            <w:r w:rsidRPr="006B778D">
              <w:rPr>
                <w:rFonts w:cstheme="minorHAnsi"/>
                <w:sz w:val="20"/>
                <w:szCs w:val="20"/>
                <w:lang w:val="en-US"/>
              </w:rPr>
              <w:t>RFID</w:t>
            </w:r>
            <w:r w:rsidRPr="006B778D">
              <w:rPr>
                <w:rFonts w:cstheme="minorHAnsi"/>
                <w:sz w:val="20"/>
                <w:szCs w:val="20"/>
              </w:rPr>
              <w:t xml:space="preserve"> στα αναλώσιμα για τη καταγραφή της ημερομηνίας εγκατάστασης και παρακολούθησης της διάρκειας ζωής των αναλωσίμων</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rPr>
                <w:rFonts w:cstheme="minorHAnsi"/>
                <w:bCs/>
                <w:sz w:val="20"/>
                <w:szCs w:val="20"/>
              </w:rPr>
            </w:pPr>
            <w:r w:rsidRPr="006B778D">
              <w:rPr>
                <w:rFonts w:cstheme="minorHAnsi"/>
                <w:bCs/>
                <w:sz w:val="20"/>
                <w:szCs w:val="20"/>
              </w:rPr>
              <w:t>Το σύστημα να δύναται να πιστοποιηθεί (</w:t>
            </w:r>
            <w:r w:rsidRPr="006B778D">
              <w:rPr>
                <w:rFonts w:cstheme="minorHAnsi"/>
                <w:bCs/>
                <w:sz w:val="20"/>
                <w:szCs w:val="20"/>
                <w:lang w:val="en-US"/>
              </w:rPr>
              <w:t>validation</w:t>
            </w:r>
            <w:r w:rsidRPr="006B778D">
              <w:rPr>
                <w:rFonts w:cstheme="minorHAnsi"/>
                <w:bCs/>
                <w:sz w:val="20"/>
                <w:szCs w:val="20"/>
              </w:rPr>
              <w:t>) με βάση ειδικό πρωτόκολλο της κατασκευάστριας εταιρείας που να περιλαμβάνει δοκιμές σε ηλεκτρονικές, υδραυλικές και μετρητικές λειτουργίες ώστε να καταγράφεται η λειτουργική απόδοση του συστήματος.</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b/>
                <w:color w:val="000000"/>
                <w:szCs w:val="20"/>
              </w:rPr>
            </w:pPr>
          </w:p>
        </w:tc>
        <w:tc>
          <w:tcPr>
            <w:tcW w:w="5103" w:type="dxa"/>
          </w:tcPr>
          <w:p w:rsidR="001B6B8F" w:rsidRPr="006B778D" w:rsidRDefault="001B6B8F" w:rsidP="005E666E">
            <w:pPr>
              <w:spacing w:before="0"/>
              <w:rPr>
                <w:rFonts w:cstheme="minorHAnsi"/>
                <w:bCs/>
                <w:sz w:val="20"/>
                <w:szCs w:val="20"/>
              </w:rPr>
            </w:pPr>
            <w:r w:rsidRPr="006B778D">
              <w:rPr>
                <w:rFonts w:cstheme="minorHAnsi"/>
                <w:bCs/>
                <w:sz w:val="20"/>
                <w:szCs w:val="20"/>
              </w:rPr>
              <w:t>Η συσκευή να παραδοθεί με δυο διανομείς για τη ποιότητα νερού τύπου Ι που να περιλαμβάνουν τελικό φίλτρο μεμβράνης 0,22μ</w:t>
            </w:r>
            <w:r w:rsidRPr="006B778D">
              <w:rPr>
                <w:rFonts w:cstheme="minorHAnsi"/>
                <w:bCs/>
                <w:sz w:val="20"/>
                <w:szCs w:val="20"/>
                <w:lang w:val="en-US"/>
              </w:rPr>
              <w:t>m</w:t>
            </w:r>
            <w:r w:rsidRPr="006B778D">
              <w:rPr>
                <w:rFonts w:cstheme="minorHAnsi"/>
                <w:bCs/>
                <w:sz w:val="20"/>
                <w:szCs w:val="20"/>
              </w:rPr>
              <w:t>.</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shd w:val="clear" w:color="auto" w:fill="FFE599" w:themeFill="accent4" w:themeFillTint="66"/>
            <w:vAlign w:val="center"/>
          </w:tcPr>
          <w:p w:rsidR="001B6B8F" w:rsidRPr="006B778D" w:rsidRDefault="001B6B8F" w:rsidP="005E666E">
            <w:pPr>
              <w:pStyle w:val="aa"/>
              <w:suppressAutoHyphens/>
              <w:spacing w:before="0"/>
              <w:ind w:left="172" w:right="601"/>
              <w:jc w:val="center"/>
              <w:rPr>
                <w:rFonts w:cstheme="minorHAnsi"/>
                <w:color w:val="000000"/>
                <w:szCs w:val="20"/>
              </w:rPr>
            </w:pPr>
          </w:p>
        </w:tc>
        <w:tc>
          <w:tcPr>
            <w:tcW w:w="5103" w:type="dxa"/>
            <w:shd w:val="clear" w:color="auto" w:fill="FFE599" w:themeFill="accent4" w:themeFillTint="66"/>
            <w:vAlign w:val="center"/>
          </w:tcPr>
          <w:p w:rsidR="001B6B8F" w:rsidRPr="006B778D" w:rsidRDefault="001B6B8F" w:rsidP="001B6B8F">
            <w:pPr>
              <w:pStyle w:val="aa"/>
              <w:numPr>
                <w:ilvl w:val="0"/>
                <w:numId w:val="32"/>
              </w:numPr>
              <w:suppressAutoHyphens/>
              <w:spacing w:before="0"/>
              <w:ind w:left="1077" w:hanging="357"/>
              <w:jc w:val="left"/>
              <w:rPr>
                <w:rFonts w:cstheme="minorHAnsi"/>
                <w:color w:val="000000"/>
                <w:szCs w:val="20"/>
              </w:rPr>
            </w:pPr>
            <w:r w:rsidRPr="006B778D">
              <w:rPr>
                <w:rFonts w:cstheme="minorHAnsi"/>
                <w:b/>
                <w:color w:val="000000"/>
                <w:szCs w:val="20"/>
              </w:rPr>
              <w:t>Γενικές Απαιτήσεις</w:t>
            </w:r>
          </w:p>
        </w:tc>
        <w:tc>
          <w:tcPr>
            <w:tcW w:w="1474" w:type="dxa"/>
            <w:shd w:val="clear" w:color="auto" w:fill="FFE599" w:themeFill="accent4" w:themeFillTint="66"/>
            <w:vAlign w:val="center"/>
          </w:tcPr>
          <w:p w:rsidR="001B6B8F" w:rsidRPr="006B778D" w:rsidRDefault="001B6B8F" w:rsidP="005E666E">
            <w:pPr>
              <w:pStyle w:val="aa"/>
              <w:spacing w:before="0"/>
              <w:jc w:val="center"/>
              <w:rPr>
                <w:rFonts w:cstheme="minorHAnsi"/>
                <w:color w:val="000000"/>
                <w:szCs w:val="20"/>
              </w:rPr>
            </w:pPr>
          </w:p>
        </w:tc>
        <w:tc>
          <w:tcPr>
            <w:tcW w:w="1474" w:type="dxa"/>
            <w:shd w:val="clear" w:color="auto" w:fill="FFE599" w:themeFill="accent4" w:themeFillTint="66"/>
          </w:tcPr>
          <w:p w:rsidR="001B6B8F" w:rsidRPr="006B778D" w:rsidRDefault="001B6B8F" w:rsidP="005E666E">
            <w:pPr>
              <w:pStyle w:val="aa"/>
              <w:spacing w:before="0"/>
              <w:jc w:val="center"/>
              <w:rPr>
                <w:rFonts w:cstheme="minorHAnsi"/>
                <w:color w:val="000000"/>
                <w:szCs w:val="20"/>
              </w:rPr>
            </w:pPr>
          </w:p>
        </w:tc>
        <w:tc>
          <w:tcPr>
            <w:tcW w:w="1417" w:type="dxa"/>
            <w:shd w:val="clear" w:color="auto" w:fill="FFE599" w:themeFill="accent4" w:themeFillTint="66"/>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color w:val="000000"/>
                <w:szCs w:val="20"/>
              </w:rPr>
            </w:pPr>
          </w:p>
        </w:tc>
        <w:tc>
          <w:tcPr>
            <w:tcW w:w="5103" w:type="dxa"/>
            <w:vAlign w:val="center"/>
          </w:tcPr>
          <w:p w:rsidR="001B6B8F" w:rsidRPr="006B778D" w:rsidRDefault="001B6B8F" w:rsidP="005E666E">
            <w:pPr>
              <w:pStyle w:val="aa"/>
              <w:spacing w:before="0"/>
              <w:jc w:val="left"/>
              <w:rPr>
                <w:rFonts w:cstheme="minorHAnsi"/>
                <w:color w:val="000000"/>
                <w:szCs w:val="20"/>
              </w:rPr>
            </w:pPr>
            <w:r w:rsidRPr="006B778D">
              <w:rPr>
                <w:rFonts w:cstheme="minorHAnsi"/>
                <w:color w:val="000000"/>
                <w:szCs w:val="20"/>
              </w:rPr>
              <w:t>Ο κατασκευαστής θα πρέπει να είναι πιστοποιημένος κατά ISO 9001:2015 ή νεότερο ισοδύναμο στο πεδίο κατασκευής επιστημονικού εξοπλισμού ή εξοπλισμού παραγωγής νερού.</w:t>
            </w:r>
          </w:p>
          <w:p w:rsidR="001B6B8F" w:rsidRPr="006B778D" w:rsidRDefault="001B6B8F" w:rsidP="005E666E">
            <w:pPr>
              <w:pStyle w:val="aa"/>
              <w:spacing w:before="0"/>
              <w:jc w:val="left"/>
              <w:rPr>
                <w:rFonts w:cstheme="minorHAnsi"/>
                <w:b/>
                <w:color w:val="000000"/>
                <w:szCs w:val="20"/>
              </w:rPr>
            </w:pPr>
            <w:r w:rsidRPr="006B778D">
              <w:rPr>
                <w:rFonts w:cstheme="minorHAnsi"/>
                <w:b/>
                <w:color w:val="000000"/>
                <w:szCs w:val="20"/>
              </w:rPr>
              <w:t>Να προσκομισθεί το σχετικό πιστοποιητικό</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 να αναφερθεί</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color w:val="000000"/>
                <w:szCs w:val="20"/>
              </w:rPr>
            </w:pPr>
          </w:p>
        </w:tc>
        <w:tc>
          <w:tcPr>
            <w:tcW w:w="5103" w:type="dxa"/>
            <w:vAlign w:val="center"/>
          </w:tcPr>
          <w:p w:rsidR="001B6B8F" w:rsidRPr="006B778D" w:rsidRDefault="001B6B8F" w:rsidP="005E666E">
            <w:pPr>
              <w:pStyle w:val="aa"/>
              <w:spacing w:before="0"/>
              <w:jc w:val="left"/>
              <w:rPr>
                <w:rFonts w:cstheme="minorHAnsi"/>
                <w:color w:val="000000"/>
                <w:szCs w:val="20"/>
              </w:rPr>
            </w:pPr>
            <w:r w:rsidRPr="006B778D">
              <w:rPr>
                <w:rFonts w:cstheme="minorHAnsi"/>
                <w:color w:val="000000"/>
                <w:szCs w:val="20"/>
              </w:rPr>
              <w:t>Όλα τα είδη θα συνοδεύονται από βεβαίωση ότι είναι καινούργια</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color w:val="000000"/>
                <w:szCs w:val="20"/>
              </w:rPr>
            </w:pPr>
          </w:p>
        </w:tc>
        <w:tc>
          <w:tcPr>
            <w:tcW w:w="5103" w:type="dxa"/>
            <w:vAlign w:val="center"/>
          </w:tcPr>
          <w:p w:rsidR="001B6B8F" w:rsidRPr="006B778D" w:rsidRDefault="001B6B8F" w:rsidP="005E666E">
            <w:pPr>
              <w:pStyle w:val="aa"/>
              <w:spacing w:before="0"/>
              <w:jc w:val="left"/>
              <w:rPr>
                <w:rFonts w:cstheme="minorHAnsi"/>
                <w:color w:val="000000"/>
                <w:szCs w:val="20"/>
              </w:rPr>
            </w:pPr>
            <w:r w:rsidRPr="006B778D">
              <w:rPr>
                <w:rFonts w:cstheme="minorHAnsi"/>
                <w:color w:val="000000"/>
                <w:szCs w:val="20"/>
              </w:rPr>
              <w:t>Όλα τα είδη θα καλύπτονται από εγγύηση καλής λειτουργίας για τουλάχιστον 1 έτος</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 να αναφερθεί</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color w:val="000000"/>
                <w:szCs w:val="20"/>
              </w:rPr>
            </w:pPr>
          </w:p>
        </w:tc>
        <w:tc>
          <w:tcPr>
            <w:tcW w:w="5103" w:type="dxa"/>
            <w:vAlign w:val="center"/>
          </w:tcPr>
          <w:p w:rsidR="001B6B8F" w:rsidRPr="006B778D" w:rsidRDefault="001B6B8F" w:rsidP="005E666E">
            <w:pPr>
              <w:pStyle w:val="aa"/>
              <w:spacing w:before="0"/>
              <w:jc w:val="left"/>
              <w:rPr>
                <w:rFonts w:cstheme="minorHAnsi"/>
                <w:color w:val="000000"/>
                <w:szCs w:val="20"/>
              </w:rPr>
            </w:pPr>
            <w:r>
              <w:rPr>
                <w:rFonts w:cstheme="minorHAnsi"/>
                <w:color w:val="000000"/>
                <w:szCs w:val="20"/>
              </w:rPr>
              <w:t>Χρόνος παράδοσης κατά μέγιστο 3</w:t>
            </w:r>
            <w:r w:rsidRPr="006B778D">
              <w:rPr>
                <w:rFonts w:cstheme="minorHAnsi"/>
                <w:color w:val="000000"/>
                <w:szCs w:val="20"/>
              </w:rPr>
              <w:t xml:space="preserve"> μήνες</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 να αναφερθεί</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color w:val="000000"/>
                <w:szCs w:val="20"/>
              </w:rPr>
            </w:pPr>
          </w:p>
        </w:tc>
        <w:tc>
          <w:tcPr>
            <w:tcW w:w="5103" w:type="dxa"/>
            <w:vAlign w:val="center"/>
          </w:tcPr>
          <w:p w:rsidR="001B6B8F" w:rsidRPr="006B778D" w:rsidRDefault="001B6B8F" w:rsidP="005E666E">
            <w:pPr>
              <w:pStyle w:val="aa"/>
              <w:spacing w:before="0"/>
              <w:jc w:val="left"/>
              <w:rPr>
                <w:rFonts w:cstheme="minorHAnsi"/>
                <w:color w:val="000000"/>
                <w:szCs w:val="20"/>
              </w:rPr>
            </w:pPr>
            <w:r w:rsidRPr="006B778D">
              <w:rPr>
                <w:rFonts w:cstheme="minorHAnsi"/>
                <w:color w:val="000000"/>
                <w:szCs w:val="20"/>
              </w:rPr>
              <w:t xml:space="preserve">Τον ανάδοχο βαρύνουν τα </w:t>
            </w:r>
            <w:r w:rsidRPr="006B778D">
              <w:rPr>
                <w:rFonts w:cstheme="minorHAnsi"/>
                <w:szCs w:val="20"/>
              </w:rPr>
              <w:t xml:space="preserve">έξοδα συσκευασίας, μεταφοράς και τοποθέτησης </w:t>
            </w:r>
            <w:r w:rsidRPr="006B778D">
              <w:rPr>
                <w:rFonts w:cstheme="minorHAnsi"/>
                <w:color w:val="000000"/>
                <w:szCs w:val="20"/>
              </w:rPr>
              <w:t xml:space="preserve">και η ασφάλεια κατά τη μεταφορά </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color w:val="000000"/>
                <w:szCs w:val="20"/>
              </w:rPr>
            </w:pPr>
          </w:p>
        </w:tc>
        <w:tc>
          <w:tcPr>
            <w:tcW w:w="5103" w:type="dxa"/>
            <w:vAlign w:val="center"/>
          </w:tcPr>
          <w:p w:rsidR="001B6B8F" w:rsidRPr="006B778D" w:rsidRDefault="001B6B8F" w:rsidP="005E666E">
            <w:pPr>
              <w:pStyle w:val="aa"/>
              <w:spacing w:before="0"/>
              <w:jc w:val="left"/>
              <w:rPr>
                <w:rFonts w:cstheme="minorHAnsi"/>
                <w:color w:val="000000"/>
                <w:szCs w:val="20"/>
              </w:rPr>
            </w:pPr>
            <w:r w:rsidRPr="006B778D">
              <w:rPr>
                <w:rFonts w:cstheme="minorHAnsi"/>
                <w:color w:val="000000"/>
                <w:szCs w:val="20"/>
              </w:rPr>
              <w:t>Ο ανάδοχος αναλαμβάνει να τοποθετήσει και να εγκαταστήσει το σύστημα και να το παραδώσει σε πλήρη λειτουργία κατόπιν ελέγχου καλής λειτουργίας</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color w:val="000000"/>
                <w:szCs w:val="20"/>
              </w:rPr>
            </w:pPr>
          </w:p>
        </w:tc>
        <w:tc>
          <w:tcPr>
            <w:tcW w:w="5103" w:type="dxa"/>
            <w:vAlign w:val="center"/>
          </w:tcPr>
          <w:p w:rsidR="001B6B8F" w:rsidRPr="006B778D" w:rsidRDefault="001B6B8F" w:rsidP="005E666E">
            <w:pPr>
              <w:pStyle w:val="aa"/>
              <w:spacing w:before="0"/>
              <w:jc w:val="left"/>
              <w:rPr>
                <w:rFonts w:eastAsia="Calibri" w:cstheme="minorHAnsi"/>
                <w:szCs w:val="20"/>
              </w:rPr>
            </w:pPr>
            <w:r w:rsidRPr="006B778D">
              <w:rPr>
                <w:rFonts w:eastAsia="Calibri" w:cstheme="minorHAnsi"/>
                <w:szCs w:val="20"/>
              </w:rPr>
              <w:t xml:space="preserve">Η τοποθέτηση, εγκατάσταση του συστήματος, ο τεχνικός έλεγχος καλής λειτουργίας και η εκπαίδευση των χρηστών του ΙΤΕ θα πραγματοποιηθεί από τουλάχιστον ένα (1) τεχνικό, </w:t>
            </w:r>
            <w:r w:rsidRPr="006B778D">
              <w:rPr>
                <w:rFonts w:cstheme="minorHAnsi"/>
                <w:color w:val="000000"/>
                <w:szCs w:val="20"/>
              </w:rPr>
              <w:t>εκπαιδευμένο / πιστοποιημένο από τον κατασκευαστή</w:t>
            </w:r>
          </w:p>
          <w:p w:rsidR="001B6B8F" w:rsidRPr="006B778D" w:rsidRDefault="001B6B8F" w:rsidP="005E666E">
            <w:pPr>
              <w:pStyle w:val="aa"/>
              <w:spacing w:before="0"/>
              <w:jc w:val="left"/>
              <w:rPr>
                <w:rFonts w:cstheme="minorHAnsi"/>
                <w:b/>
                <w:color w:val="000000"/>
                <w:szCs w:val="20"/>
              </w:rPr>
            </w:pPr>
            <w:r w:rsidRPr="006B778D">
              <w:rPr>
                <w:rFonts w:cstheme="minorHAnsi"/>
                <w:b/>
                <w:color w:val="000000"/>
                <w:szCs w:val="20"/>
              </w:rPr>
              <w:t>Να προσκομισθούν βεβαιώσεις εκπαίδευσης/πιστοποίησης του κατασκευαστή</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 να αναφερθεί</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6B778D"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color w:val="000000"/>
                <w:szCs w:val="20"/>
              </w:rPr>
            </w:pPr>
          </w:p>
        </w:tc>
        <w:tc>
          <w:tcPr>
            <w:tcW w:w="5103" w:type="dxa"/>
            <w:vAlign w:val="center"/>
          </w:tcPr>
          <w:p w:rsidR="001B6B8F" w:rsidRPr="006B778D" w:rsidRDefault="001B6B8F" w:rsidP="005E666E">
            <w:pPr>
              <w:pStyle w:val="aa"/>
              <w:spacing w:before="0"/>
              <w:jc w:val="left"/>
              <w:rPr>
                <w:rFonts w:cstheme="minorHAnsi"/>
                <w:color w:val="000000"/>
                <w:szCs w:val="20"/>
              </w:rPr>
            </w:pPr>
            <w:r w:rsidRPr="006B778D">
              <w:rPr>
                <w:rFonts w:cstheme="minorHAnsi"/>
                <w:color w:val="000000"/>
                <w:szCs w:val="20"/>
              </w:rPr>
              <w:t>Τον ανάδοχο βαρύνουν τα έξοδα μετακίνησης και διαμονής τεχνικών για την τοποθέτηση, εγκατάσταση και εκπαίδευση</w:t>
            </w:r>
          </w:p>
        </w:tc>
        <w:tc>
          <w:tcPr>
            <w:tcW w:w="1474" w:type="dxa"/>
            <w:vAlign w:val="center"/>
          </w:tcPr>
          <w:p w:rsidR="001B6B8F" w:rsidRPr="006B778D"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r w:rsidR="001B6B8F" w:rsidRPr="00C20D55" w:rsidTr="005E666E">
        <w:trPr>
          <w:jc w:val="center"/>
        </w:trPr>
        <w:tc>
          <w:tcPr>
            <w:tcW w:w="680" w:type="dxa"/>
            <w:vAlign w:val="center"/>
          </w:tcPr>
          <w:p w:rsidR="001B6B8F" w:rsidRPr="006B778D" w:rsidRDefault="001B6B8F" w:rsidP="001B6B8F">
            <w:pPr>
              <w:pStyle w:val="aa"/>
              <w:numPr>
                <w:ilvl w:val="1"/>
                <w:numId w:val="32"/>
              </w:numPr>
              <w:suppressAutoHyphens/>
              <w:spacing w:before="0"/>
              <w:ind w:left="455" w:right="601" w:hanging="283"/>
              <w:jc w:val="center"/>
              <w:rPr>
                <w:rFonts w:cstheme="minorHAnsi"/>
                <w:color w:val="000000"/>
                <w:szCs w:val="20"/>
              </w:rPr>
            </w:pPr>
          </w:p>
        </w:tc>
        <w:tc>
          <w:tcPr>
            <w:tcW w:w="5103" w:type="dxa"/>
            <w:vAlign w:val="center"/>
          </w:tcPr>
          <w:p w:rsidR="001B6B8F" w:rsidRPr="006B778D" w:rsidRDefault="001B6B8F" w:rsidP="005E666E">
            <w:pPr>
              <w:pStyle w:val="aa"/>
              <w:spacing w:before="0"/>
              <w:jc w:val="left"/>
              <w:rPr>
                <w:rFonts w:cstheme="minorHAnsi"/>
                <w:color w:val="000000"/>
                <w:szCs w:val="20"/>
              </w:rPr>
            </w:pPr>
            <w:r w:rsidRPr="006B778D">
              <w:rPr>
                <w:rFonts w:cstheme="minorHAnsi"/>
                <w:color w:val="000000"/>
                <w:szCs w:val="20"/>
              </w:rPr>
              <w:t>Ο ανάδοχος δηλώνει γενική και πλήρη συμμόρφωση με όλους τους όρους της Διακήρυξης</w:t>
            </w:r>
          </w:p>
        </w:tc>
        <w:tc>
          <w:tcPr>
            <w:tcW w:w="1474" w:type="dxa"/>
            <w:vAlign w:val="center"/>
          </w:tcPr>
          <w:p w:rsidR="001B6B8F" w:rsidRPr="00C20D55" w:rsidRDefault="001B6B8F" w:rsidP="005E666E">
            <w:pPr>
              <w:pStyle w:val="aa"/>
              <w:spacing w:before="0"/>
              <w:jc w:val="center"/>
              <w:rPr>
                <w:rFonts w:cstheme="minorHAnsi"/>
                <w:color w:val="000000"/>
                <w:szCs w:val="20"/>
              </w:rPr>
            </w:pPr>
            <w:r w:rsidRPr="006B778D">
              <w:rPr>
                <w:rFonts w:cstheme="minorHAnsi"/>
                <w:color w:val="000000"/>
                <w:szCs w:val="20"/>
              </w:rPr>
              <w:t>ΝΑΙ</w:t>
            </w:r>
          </w:p>
        </w:tc>
        <w:tc>
          <w:tcPr>
            <w:tcW w:w="1474" w:type="dxa"/>
          </w:tcPr>
          <w:p w:rsidR="001B6B8F" w:rsidRPr="006B778D" w:rsidRDefault="001B6B8F" w:rsidP="005E666E">
            <w:pPr>
              <w:pStyle w:val="aa"/>
              <w:spacing w:before="0"/>
              <w:jc w:val="center"/>
              <w:rPr>
                <w:rFonts w:cstheme="minorHAnsi"/>
                <w:color w:val="000000"/>
                <w:szCs w:val="20"/>
              </w:rPr>
            </w:pPr>
          </w:p>
        </w:tc>
        <w:tc>
          <w:tcPr>
            <w:tcW w:w="1417" w:type="dxa"/>
          </w:tcPr>
          <w:p w:rsidR="001B6B8F" w:rsidRPr="006B778D" w:rsidRDefault="001B6B8F" w:rsidP="005E666E">
            <w:pPr>
              <w:pStyle w:val="aa"/>
              <w:spacing w:before="0"/>
              <w:jc w:val="center"/>
              <w:rPr>
                <w:rFonts w:cstheme="minorHAnsi"/>
                <w:color w:val="000000"/>
                <w:szCs w:val="20"/>
              </w:rPr>
            </w:pPr>
          </w:p>
        </w:tc>
      </w:tr>
    </w:tbl>
    <w:p w:rsidR="001B6B8F" w:rsidRDefault="001B6B8F" w:rsidP="001B6B8F">
      <w:pPr>
        <w:ind w:left="1440" w:firstLine="720"/>
      </w:pPr>
    </w:p>
    <w:p w:rsidR="001B6B8F" w:rsidRPr="00A262AC" w:rsidRDefault="001B6B8F" w:rsidP="001B6B8F">
      <w:pPr>
        <w:ind w:left="1440" w:firstLine="720"/>
      </w:pPr>
      <w:r>
        <w:t xml:space="preserve">Η προσφορά </w:t>
      </w:r>
      <w:r w:rsidRPr="00A262AC">
        <w:t>ισχύει για τέσσερεις</w:t>
      </w:r>
      <w:r>
        <w:t xml:space="preserve"> (4) μήνες.</w:t>
      </w:r>
    </w:p>
    <w:p w:rsidR="001B6B8F" w:rsidRDefault="001B6B8F" w:rsidP="001B6B8F">
      <w:pPr>
        <w:jc w:val="center"/>
        <w:rPr>
          <w:lang w:eastAsia="el-GR"/>
        </w:rPr>
      </w:pPr>
      <w:r w:rsidRPr="00A262AC">
        <w:rPr>
          <w:lang w:eastAsia="el-GR"/>
        </w:rPr>
        <w:t>Ημ/νία</w:t>
      </w:r>
    </w:p>
    <w:p w:rsidR="001B6B8F" w:rsidRDefault="001B6B8F" w:rsidP="001B6B8F">
      <w:pPr>
        <w:jc w:val="center"/>
        <w:rPr>
          <w:lang w:eastAsia="el-GR"/>
        </w:rPr>
      </w:pPr>
    </w:p>
    <w:p w:rsidR="001B6B8F" w:rsidRDefault="001B6B8F" w:rsidP="001B6B8F">
      <w:pPr>
        <w:jc w:val="center"/>
        <w:rPr>
          <w:lang w:eastAsia="el-GR"/>
        </w:rPr>
      </w:pPr>
      <w:r>
        <w:rPr>
          <w:lang w:eastAsia="el-GR"/>
        </w:rPr>
        <w:t>Υπογραφή</w:t>
      </w:r>
    </w:p>
    <w:p w:rsidR="001B6B8F" w:rsidRPr="00FC5607" w:rsidRDefault="001B6B8F" w:rsidP="001B6B8F"/>
    <w:p w:rsidR="001B6B8F" w:rsidRPr="00117DE0" w:rsidRDefault="001B6B8F" w:rsidP="001B6B8F">
      <w:pPr>
        <w:tabs>
          <w:tab w:val="left" w:pos="1032"/>
        </w:tabs>
        <w:rPr>
          <w:rFonts w:cstheme="minorHAnsi"/>
          <w:sz w:val="32"/>
          <w:szCs w:val="32"/>
        </w:rPr>
        <w:sectPr w:rsidR="001B6B8F" w:rsidRPr="00117DE0" w:rsidSect="00D24A28">
          <w:endnotePr>
            <w:numFmt w:val="decimal"/>
          </w:endnotePr>
          <w:pgSz w:w="11906" w:h="16838"/>
          <w:pgMar w:top="1440" w:right="1797" w:bottom="1440" w:left="1797" w:header="709" w:footer="709" w:gutter="0"/>
          <w:cols w:space="708"/>
          <w:docGrid w:linePitch="360"/>
        </w:sectPr>
      </w:pPr>
    </w:p>
    <w:p w:rsidR="001B6B8F" w:rsidRPr="00EE4FCE" w:rsidRDefault="001B6B8F" w:rsidP="001B6B8F">
      <w:pPr>
        <w:pStyle w:val="1"/>
        <w:numPr>
          <w:ilvl w:val="0"/>
          <w:numId w:val="0"/>
        </w:numPr>
        <w:jc w:val="center"/>
        <w:rPr>
          <w:color w:val="FF0000"/>
          <w:sz w:val="28"/>
          <w:szCs w:val="28"/>
        </w:rPr>
      </w:pPr>
      <w:bookmarkStart w:id="1" w:name="_Toc64358691"/>
      <w:r w:rsidRPr="00EE4FCE">
        <w:rPr>
          <w:color w:val="FF0000"/>
          <w:sz w:val="28"/>
          <w:szCs w:val="28"/>
        </w:rPr>
        <w:lastRenderedPageBreak/>
        <w:t>ΠΑΡΑΡΤΗΜΑ IΙ: ΥΠΟΔΕΙΓΜΑΤΑ</w:t>
      </w:r>
      <w:bookmarkEnd w:id="1"/>
    </w:p>
    <w:p w:rsidR="001B6B8F" w:rsidRDefault="001B6B8F" w:rsidP="001B6B8F">
      <w:pPr>
        <w:jc w:val="center"/>
        <w:rPr>
          <w:rFonts w:ascii="Calibri" w:eastAsia="Times New Roman" w:hAnsi="Calibri" w:cs="Calibri"/>
          <w:b/>
          <w:bCs/>
        </w:rPr>
      </w:pPr>
    </w:p>
    <w:p w:rsidR="001B6B8F" w:rsidRPr="00E45B24" w:rsidRDefault="001B6B8F" w:rsidP="001B6B8F">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1B6B8F" w:rsidRPr="00E45B24" w:rsidRDefault="001B6B8F" w:rsidP="001B6B8F">
      <w:pPr>
        <w:pStyle w:val="2"/>
        <w:numPr>
          <w:ilvl w:val="0"/>
          <w:numId w:val="0"/>
        </w:numPr>
        <w:spacing w:before="0"/>
        <w:ind w:left="-170"/>
        <w:jc w:val="center"/>
        <w:rPr>
          <w:rFonts w:ascii="Calibri" w:hAnsi="Calibri" w:cs="Calibri"/>
          <w:bCs w:val="0"/>
          <w:sz w:val="28"/>
          <w:szCs w:val="32"/>
        </w:rPr>
      </w:pPr>
      <w:bookmarkStart w:id="2" w:name="_Toc64358692"/>
      <w:r w:rsidRPr="00E45B24">
        <w:rPr>
          <w:rFonts w:ascii="Calibri" w:hAnsi="Calibri" w:cs="Calibri"/>
          <w:bCs w:val="0"/>
          <w:sz w:val="28"/>
          <w:szCs w:val="32"/>
        </w:rPr>
        <w:t>ΑΙΤΗΣΗ ΣΥΜΜΕΤΟΧΗΣ</w:t>
      </w:r>
      <w:bookmarkEnd w:id="2"/>
    </w:p>
    <w:p w:rsidR="001B6B8F" w:rsidRDefault="001B6B8F" w:rsidP="001B6B8F">
      <w:pPr>
        <w:rPr>
          <w:rFonts w:ascii="Calibri" w:hAnsi="Calibri" w:cs="Calibri"/>
        </w:rPr>
      </w:pPr>
    </w:p>
    <w:p w:rsidR="001B6B8F" w:rsidRPr="000B7C63" w:rsidRDefault="001B6B8F" w:rsidP="001B6B8F">
      <w:pPr>
        <w:rPr>
          <w:rFonts w:cstheme="minorHAnsi"/>
        </w:rPr>
      </w:pPr>
      <w:r w:rsidRPr="00CA4052">
        <w:rPr>
          <w:rFonts w:cstheme="minorHAnsi"/>
          <w:bCs/>
          <w:i/>
        </w:rPr>
        <w:t>σε Συνοπτικό</w:t>
      </w:r>
      <w:r w:rsidRPr="00CA4052">
        <w:rPr>
          <w:rFonts w:cstheme="minorHAnsi"/>
          <w:i/>
        </w:rPr>
        <w:t xml:space="preserve"> Διαγωνισ</w:t>
      </w:r>
      <w:r w:rsidRPr="003B5F24">
        <w:rPr>
          <w:rFonts w:cstheme="minorHAnsi"/>
          <w:i/>
        </w:rPr>
        <w:t xml:space="preserve">μό </w:t>
      </w:r>
      <w:r w:rsidRPr="003B5F24">
        <w:rPr>
          <w:rFonts w:cstheme="minorHAnsi"/>
          <w:bCs/>
          <w:i/>
        </w:rPr>
        <w:t xml:space="preserve">για </w:t>
      </w:r>
      <w:r w:rsidRPr="003B5F24">
        <w:rPr>
          <w:rFonts w:cstheme="minorHAnsi"/>
          <w:i/>
        </w:rPr>
        <w:t xml:space="preserve">την </w:t>
      </w:r>
      <w:r w:rsidRPr="000B7C63">
        <w:rPr>
          <w:rFonts w:cstheme="minorHAnsi"/>
        </w:rPr>
        <w:t>«Προμήθεια ενός συστήματος  παραγωγής υπερκαθαρού νερού»</w:t>
      </w:r>
    </w:p>
    <w:p w:rsidR="001B6B8F" w:rsidRPr="009C4813" w:rsidRDefault="001B6B8F" w:rsidP="001B6B8F">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1B6B8F" w:rsidRPr="009C4813" w:rsidTr="005E666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B6B8F" w:rsidRPr="009C4813" w:rsidRDefault="001B6B8F" w:rsidP="005E666E">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B6B8F" w:rsidRPr="009C4813" w:rsidRDefault="001B6B8F" w:rsidP="005E666E">
            <w:pPr>
              <w:rPr>
                <w:rFonts w:cstheme="minorHAnsi"/>
                <w:b/>
                <w:bCs/>
              </w:rPr>
            </w:pPr>
          </w:p>
        </w:tc>
      </w:tr>
      <w:tr w:rsidR="001B6B8F" w:rsidRPr="009C4813" w:rsidTr="005E666E">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1B6B8F" w:rsidRPr="009C4813" w:rsidRDefault="001B6B8F" w:rsidP="005E666E">
            <w:pPr>
              <w:rPr>
                <w:rFonts w:cstheme="minorHAnsi"/>
                <w:b/>
                <w:bCs/>
              </w:rPr>
            </w:pPr>
            <w:r w:rsidRPr="009C4813">
              <w:rPr>
                <w:rFonts w:cstheme="minorHAnsi"/>
                <w:b/>
                <w:bCs/>
              </w:rPr>
              <w:t>Στοιχεία  Οικονομικού Φορέα</w:t>
            </w:r>
          </w:p>
        </w:tc>
      </w:tr>
      <w:tr w:rsidR="001B6B8F" w:rsidRPr="009C4813" w:rsidTr="005E666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B6B8F" w:rsidRPr="00433E2E" w:rsidRDefault="001B6B8F" w:rsidP="005E666E">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B6B8F" w:rsidRPr="009C4813" w:rsidRDefault="001B6B8F" w:rsidP="005E666E">
            <w:pPr>
              <w:rPr>
                <w:rFonts w:cstheme="minorHAnsi"/>
                <w:b/>
                <w:bCs/>
              </w:rPr>
            </w:pPr>
          </w:p>
        </w:tc>
      </w:tr>
      <w:tr w:rsidR="001B6B8F" w:rsidRPr="009C4813" w:rsidTr="005E666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B6B8F" w:rsidRPr="009C4813" w:rsidRDefault="001B6B8F" w:rsidP="005E666E">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B6B8F" w:rsidRPr="009C4813" w:rsidRDefault="001B6B8F" w:rsidP="005E666E">
            <w:pPr>
              <w:rPr>
                <w:rFonts w:cstheme="minorHAnsi"/>
                <w:b/>
                <w:bCs/>
              </w:rPr>
            </w:pPr>
          </w:p>
        </w:tc>
      </w:tr>
      <w:tr w:rsidR="001B6B8F" w:rsidRPr="009C4813" w:rsidTr="005E666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B6B8F" w:rsidRPr="009C4813" w:rsidRDefault="001B6B8F" w:rsidP="005E666E">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B6B8F" w:rsidRPr="009C4813" w:rsidRDefault="001B6B8F" w:rsidP="005E666E">
            <w:pPr>
              <w:rPr>
                <w:rFonts w:cstheme="minorHAnsi"/>
                <w:b/>
                <w:bCs/>
              </w:rPr>
            </w:pPr>
          </w:p>
        </w:tc>
      </w:tr>
      <w:tr w:rsidR="001B6B8F" w:rsidRPr="009C4813" w:rsidTr="005E666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B6B8F" w:rsidRPr="009C4813" w:rsidRDefault="001B6B8F" w:rsidP="005E666E">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1B6B8F" w:rsidRPr="009C4813" w:rsidRDefault="001B6B8F" w:rsidP="005E666E">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1B6B8F" w:rsidRPr="009C4813" w:rsidRDefault="001B6B8F" w:rsidP="005E666E">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1B6B8F" w:rsidRPr="009C4813" w:rsidRDefault="001B6B8F" w:rsidP="005E666E">
            <w:pPr>
              <w:rPr>
                <w:rFonts w:cstheme="minorHAnsi"/>
                <w:b/>
                <w:bCs/>
              </w:rPr>
            </w:pPr>
          </w:p>
        </w:tc>
      </w:tr>
      <w:tr w:rsidR="001B6B8F" w:rsidRPr="009C4813" w:rsidTr="005E666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B6B8F" w:rsidRPr="009C4813" w:rsidRDefault="001B6B8F" w:rsidP="005E666E">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B6B8F" w:rsidRPr="009C4813" w:rsidRDefault="001B6B8F" w:rsidP="005E666E">
            <w:pPr>
              <w:rPr>
                <w:rFonts w:cstheme="minorHAnsi"/>
                <w:b/>
                <w:bCs/>
              </w:rPr>
            </w:pPr>
          </w:p>
        </w:tc>
      </w:tr>
      <w:tr w:rsidR="001B6B8F" w:rsidRPr="009C4813" w:rsidTr="005E666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B6B8F" w:rsidRPr="009C4813" w:rsidRDefault="001B6B8F" w:rsidP="005E666E">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B6B8F" w:rsidRPr="009C4813" w:rsidRDefault="001B6B8F" w:rsidP="005E666E">
            <w:pPr>
              <w:rPr>
                <w:rFonts w:cstheme="minorHAnsi"/>
                <w:b/>
                <w:bCs/>
              </w:rPr>
            </w:pPr>
          </w:p>
        </w:tc>
      </w:tr>
    </w:tbl>
    <w:p w:rsidR="001B6B8F" w:rsidRDefault="001B6B8F" w:rsidP="001B6B8F">
      <w:pPr>
        <w:tabs>
          <w:tab w:val="left" w:pos="142"/>
          <w:tab w:val="left" w:pos="284"/>
        </w:tabs>
        <w:spacing w:after="120"/>
        <w:rPr>
          <w:rFonts w:cstheme="minorHAnsi"/>
        </w:rPr>
      </w:pPr>
    </w:p>
    <w:p w:rsidR="001B6B8F" w:rsidRPr="00467258" w:rsidRDefault="001B6B8F" w:rsidP="001B6B8F">
      <w:pPr>
        <w:tabs>
          <w:tab w:val="left" w:pos="142"/>
          <w:tab w:val="left" w:pos="284"/>
        </w:tabs>
        <w:spacing w:after="120"/>
        <w:rPr>
          <w:rFonts w:cstheme="minorHAnsi"/>
          <w:bCs/>
        </w:rPr>
      </w:pPr>
      <w:r w:rsidRPr="00467258">
        <w:rPr>
          <w:rFonts w:cstheme="minorHAnsi"/>
        </w:rPr>
        <w:t>Με την παρούσα αίτηση, σας υποβάλλω φάκελο προσφοράς για τη συμμετοχή μου στον συνοπτικό διαγωνισμό με αρ. Πρω</w:t>
      </w:r>
      <w:r>
        <w:rPr>
          <w:rFonts w:cstheme="minorHAnsi"/>
        </w:rPr>
        <w:t>τ.……./……….2021</w:t>
      </w:r>
      <w:r w:rsidRPr="00467258">
        <w:rPr>
          <w:rFonts w:cstheme="minorHAnsi"/>
        </w:rPr>
        <w:t xml:space="preserve"> που προκήρυξε το </w:t>
      </w:r>
      <w:r w:rsidRPr="00BF7DEF">
        <w:rPr>
          <w:rFonts w:cstheme="minorHAnsi"/>
          <w:b/>
        </w:rPr>
        <w:t xml:space="preserve">Ινστιτούτο </w:t>
      </w:r>
      <w:r w:rsidRPr="00A11243">
        <w:rPr>
          <w:b/>
        </w:rPr>
        <w:t>Επιστημών Χημικής Μηχανικής (ΙΕΧΜΗ - ΙΤΕ)</w:t>
      </w:r>
      <w:r w:rsidRPr="00FA78DB">
        <w:rPr>
          <w:rFonts w:ascii="Calibri" w:hAnsi="Calibri" w:cs="Calibri"/>
          <w:lang w:eastAsia="zh-CN"/>
        </w:rPr>
        <w:t xml:space="preserve"> </w:t>
      </w:r>
      <w:r w:rsidRPr="00467258">
        <w:rPr>
          <w:rFonts w:ascii="Calibri" w:hAnsi="Calibri" w:cs="Calibri"/>
          <w:lang w:eastAsia="zh-CN"/>
        </w:rPr>
        <w:t xml:space="preserve"> </w:t>
      </w:r>
      <w:r w:rsidRPr="00467258">
        <w:rPr>
          <w:rFonts w:cstheme="minorHAnsi"/>
        </w:rPr>
        <w:t xml:space="preserve">του Ιδρύματος Τεχνολογίας και Έρευνας για το έργο </w:t>
      </w:r>
      <w:r w:rsidRPr="000B7C63">
        <w:rPr>
          <w:rFonts w:cstheme="minorHAnsi"/>
        </w:rPr>
        <w:t>«Προμήθεια ενός συστήματος  παραγωγής υπερκαθαρού νερού»</w:t>
      </w:r>
      <w:r w:rsidRPr="001809D8">
        <w:rPr>
          <w:rFonts w:cstheme="minorHAnsi"/>
        </w:rPr>
        <w:t>.</w:t>
      </w:r>
    </w:p>
    <w:p w:rsidR="001B6B8F" w:rsidRDefault="001B6B8F" w:rsidP="001B6B8F">
      <w:pPr>
        <w:tabs>
          <w:tab w:val="left" w:pos="142"/>
          <w:tab w:val="left" w:pos="284"/>
        </w:tabs>
        <w:spacing w:after="120"/>
        <w:jc w:val="center"/>
        <w:rPr>
          <w:rFonts w:cstheme="minorHAnsi"/>
        </w:rPr>
      </w:pPr>
    </w:p>
    <w:p w:rsidR="001B6B8F" w:rsidRDefault="001B6B8F" w:rsidP="001B6B8F">
      <w:pPr>
        <w:tabs>
          <w:tab w:val="left" w:pos="142"/>
          <w:tab w:val="left" w:pos="284"/>
        </w:tabs>
        <w:spacing w:after="120"/>
        <w:jc w:val="center"/>
        <w:rPr>
          <w:rFonts w:cstheme="minorHAnsi"/>
        </w:rPr>
      </w:pPr>
      <w:r w:rsidRPr="009C4813">
        <w:rPr>
          <w:rFonts w:cstheme="minorHAnsi"/>
        </w:rPr>
        <w:t>Ο/Η</w:t>
      </w:r>
    </w:p>
    <w:p w:rsidR="001B6B8F" w:rsidRPr="009C4813" w:rsidRDefault="001B6B8F" w:rsidP="001B6B8F">
      <w:pPr>
        <w:tabs>
          <w:tab w:val="left" w:pos="142"/>
          <w:tab w:val="left" w:pos="284"/>
        </w:tabs>
        <w:spacing w:after="120"/>
        <w:jc w:val="center"/>
        <w:rPr>
          <w:rFonts w:cstheme="minorHAnsi"/>
        </w:rPr>
      </w:pPr>
    </w:p>
    <w:p w:rsidR="001B6B8F" w:rsidRPr="009C4813" w:rsidRDefault="001B6B8F" w:rsidP="001B6B8F">
      <w:pPr>
        <w:tabs>
          <w:tab w:val="left" w:pos="142"/>
          <w:tab w:val="left" w:pos="284"/>
        </w:tabs>
        <w:spacing w:after="120"/>
        <w:jc w:val="center"/>
        <w:rPr>
          <w:rFonts w:cstheme="minorHAnsi"/>
        </w:rPr>
      </w:pPr>
      <w:r w:rsidRPr="009C4813">
        <w:rPr>
          <w:rFonts w:cstheme="minorHAnsi"/>
        </w:rPr>
        <w:t>αιτών/ούσα</w:t>
      </w:r>
    </w:p>
    <w:p w:rsidR="001B6B8F" w:rsidRDefault="001B6B8F" w:rsidP="001B6B8F">
      <w:pPr>
        <w:tabs>
          <w:tab w:val="left" w:pos="142"/>
          <w:tab w:val="left" w:pos="284"/>
        </w:tabs>
        <w:spacing w:after="120" w:line="360" w:lineRule="auto"/>
        <w:rPr>
          <w:rFonts w:ascii="Calibri" w:hAnsi="Calibri" w:cs="Calibri"/>
        </w:rPr>
        <w:sectPr w:rsidR="001B6B8F" w:rsidSect="00D24A28">
          <w:endnotePr>
            <w:numFmt w:val="decimal"/>
          </w:endnotePr>
          <w:pgSz w:w="11906" w:h="16838"/>
          <w:pgMar w:top="1440" w:right="1797" w:bottom="1440" w:left="1797" w:header="709" w:footer="709" w:gutter="0"/>
          <w:cols w:space="708"/>
          <w:docGrid w:linePitch="360"/>
        </w:sectPr>
      </w:pPr>
    </w:p>
    <w:p w:rsidR="001B6B8F" w:rsidRDefault="001B6B8F" w:rsidP="001B6B8F">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1B6B8F" w:rsidRDefault="001B6B8F" w:rsidP="001B6B8F">
      <w:pPr>
        <w:jc w:val="center"/>
      </w:pPr>
    </w:p>
    <w:p w:rsidR="001B6B8F" w:rsidRPr="00CF3B75" w:rsidRDefault="001B6B8F" w:rsidP="001B6B8F">
      <w:pPr>
        <w:pStyle w:val="2"/>
        <w:numPr>
          <w:ilvl w:val="0"/>
          <w:numId w:val="0"/>
        </w:numPr>
        <w:spacing w:before="0"/>
        <w:ind w:left="540"/>
        <w:jc w:val="center"/>
        <w:rPr>
          <w:rFonts w:ascii="Calibri" w:hAnsi="Calibri" w:cs="Calibri"/>
          <w:bCs w:val="0"/>
          <w:sz w:val="28"/>
          <w:szCs w:val="32"/>
        </w:rPr>
      </w:pPr>
      <w:bookmarkStart w:id="3" w:name="_Toc64358693"/>
      <w:r w:rsidRPr="00DA4185">
        <w:rPr>
          <w:rFonts w:ascii="Calibri" w:hAnsi="Calibri" w:cs="Calibri"/>
          <w:bCs w:val="0"/>
          <w:sz w:val="28"/>
          <w:szCs w:val="32"/>
        </w:rPr>
        <w:t>ΠΙΝΑΚΑΣ των ΤΡΙΩΝ (3) ΚΥΡΙΟΤΕΡΩΝ ΑΝΤΙΣΤΟΙΧΩΝ ΥΛΟΠΟΙΗΜΕΝΩΝ ΕΡΓΩΝ της ……(επωνυμία προσφέροντα)…</w:t>
      </w:r>
      <w:bookmarkEnd w:id="3"/>
    </w:p>
    <w:p w:rsidR="001B6B8F" w:rsidRPr="00713DBE" w:rsidRDefault="001B6B8F" w:rsidP="001B6B8F">
      <w:pPr>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1B6B8F" w:rsidRPr="00BD7F0B" w:rsidTr="005E666E">
        <w:trPr>
          <w:jc w:val="center"/>
        </w:trPr>
        <w:tc>
          <w:tcPr>
            <w:tcW w:w="704" w:type="dxa"/>
            <w:vAlign w:val="center"/>
          </w:tcPr>
          <w:p w:rsidR="001B6B8F" w:rsidRPr="00BD7F0B" w:rsidRDefault="001B6B8F" w:rsidP="005E666E">
            <w:pPr>
              <w:jc w:val="center"/>
              <w:rPr>
                <w:b/>
                <w:sz w:val="24"/>
              </w:rPr>
            </w:pPr>
            <w:r w:rsidRPr="00BD7F0B">
              <w:rPr>
                <w:b/>
                <w:sz w:val="24"/>
              </w:rPr>
              <w:t>α/α</w:t>
            </w:r>
          </w:p>
        </w:tc>
        <w:tc>
          <w:tcPr>
            <w:tcW w:w="4253" w:type="dxa"/>
            <w:vAlign w:val="center"/>
          </w:tcPr>
          <w:p w:rsidR="001B6B8F" w:rsidRPr="00BD7F0B" w:rsidRDefault="001B6B8F" w:rsidP="005E666E">
            <w:pPr>
              <w:jc w:val="center"/>
              <w:rPr>
                <w:b/>
                <w:sz w:val="24"/>
              </w:rPr>
            </w:pPr>
            <w:r w:rsidRPr="00BD7F0B">
              <w:rPr>
                <w:b/>
                <w:sz w:val="24"/>
              </w:rPr>
              <w:t>κύριος του έργου (αγοραστής)</w:t>
            </w:r>
          </w:p>
        </w:tc>
        <w:tc>
          <w:tcPr>
            <w:tcW w:w="1660" w:type="dxa"/>
            <w:vAlign w:val="center"/>
          </w:tcPr>
          <w:p w:rsidR="001B6B8F" w:rsidRPr="00BD7F0B" w:rsidRDefault="001B6B8F" w:rsidP="005E666E">
            <w:pPr>
              <w:jc w:val="center"/>
              <w:rPr>
                <w:b/>
                <w:sz w:val="24"/>
              </w:rPr>
            </w:pPr>
            <w:r w:rsidRPr="00BD7F0B">
              <w:rPr>
                <w:b/>
                <w:sz w:val="24"/>
              </w:rPr>
              <w:t>έτος εκτέλεσης</w:t>
            </w:r>
          </w:p>
        </w:tc>
        <w:tc>
          <w:tcPr>
            <w:tcW w:w="5569" w:type="dxa"/>
            <w:vAlign w:val="center"/>
          </w:tcPr>
          <w:p w:rsidR="001B6B8F" w:rsidRPr="00BD7F0B" w:rsidRDefault="001B6B8F" w:rsidP="005E666E">
            <w:pPr>
              <w:jc w:val="center"/>
              <w:rPr>
                <w:b/>
                <w:sz w:val="24"/>
              </w:rPr>
            </w:pPr>
            <w:r w:rsidRPr="00BD7F0B">
              <w:rPr>
                <w:b/>
                <w:sz w:val="24"/>
              </w:rPr>
              <w:t>Αντικείμενο σύμβασης</w:t>
            </w:r>
          </w:p>
        </w:tc>
        <w:tc>
          <w:tcPr>
            <w:tcW w:w="1661" w:type="dxa"/>
            <w:vAlign w:val="center"/>
          </w:tcPr>
          <w:p w:rsidR="001B6B8F" w:rsidRPr="00BD7F0B" w:rsidRDefault="001B6B8F" w:rsidP="005E666E">
            <w:pPr>
              <w:jc w:val="center"/>
              <w:rPr>
                <w:b/>
                <w:sz w:val="24"/>
              </w:rPr>
            </w:pPr>
            <w:r w:rsidRPr="00BD7F0B">
              <w:rPr>
                <w:b/>
                <w:sz w:val="24"/>
              </w:rPr>
              <w:t>Αξία σύμβασης</w:t>
            </w:r>
          </w:p>
        </w:tc>
        <w:tc>
          <w:tcPr>
            <w:tcW w:w="1661" w:type="dxa"/>
          </w:tcPr>
          <w:p w:rsidR="001B6B8F" w:rsidRPr="000B13D1" w:rsidRDefault="001B6B8F" w:rsidP="005E666E">
            <w:pPr>
              <w:jc w:val="center"/>
              <w:rPr>
                <w:b/>
                <w:sz w:val="24"/>
              </w:rPr>
            </w:pPr>
            <w:r>
              <w:rPr>
                <w:b/>
                <w:sz w:val="24"/>
              </w:rPr>
              <w:t>Συνημμένο Αποδεικτικό</w:t>
            </w:r>
          </w:p>
        </w:tc>
      </w:tr>
      <w:tr w:rsidR="001B6B8F" w:rsidRPr="00BD7F0B" w:rsidTr="005E666E">
        <w:trPr>
          <w:jc w:val="center"/>
        </w:trPr>
        <w:tc>
          <w:tcPr>
            <w:tcW w:w="704" w:type="dxa"/>
          </w:tcPr>
          <w:p w:rsidR="001B6B8F" w:rsidRPr="00BD7F0B" w:rsidRDefault="001B6B8F" w:rsidP="005E666E">
            <w:pPr>
              <w:rPr>
                <w:sz w:val="24"/>
              </w:rPr>
            </w:pPr>
            <w:r w:rsidRPr="00BD7F0B">
              <w:rPr>
                <w:sz w:val="24"/>
              </w:rPr>
              <w:t>1</w:t>
            </w:r>
          </w:p>
        </w:tc>
        <w:tc>
          <w:tcPr>
            <w:tcW w:w="4253" w:type="dxa"/>
          </w:tcPr>
          <w:p w:rsidR="001B6B8F" w:rsidRPr="00BD7F0B" w:rsidRDefault="001B6B8F" w:rsidP="005E666E">
            <w:pPr>
              <w:rPr>
                <w:sz w:val="24"/>
              </w:rPr>
            </w:pPr>
          </w:p>
        </w:tc>
        <w:tc>
          <w:tcPr>
            <w:tcW w:w="1660" w:type="dxa"/>
          </w:tcPr>
          <w:p w:rsidR="001B6B8F" w:rsidRPr="00BD7F0B" w:rsidRDefault="001B6B8F" w:rsidP="005E666E">
            <w:pPr>
              <w:rPr>
                <w:sz w:val="24"/>
              </w:rPr>
            </w:pPr>
          </w:p>
        </w:tc>
        <w:tc>
          <w:tcPr>
            <w:tcW w:w="5569" w:type="dxa"/>
          </w:tcPr>
          <w:p w:rsidR="001B6B8F" w:rsidRPr="00BD7F0B" w:rsidRDefault="001B6B8F" w:rsidP="005E666E">
            <w:pPr>
              <w:rPr>
                <w:sz w:val="24"/>
              </w:rPr>
            </w:pPr>
          </w:p>
        </w:tc>
        <w:tc>
          <w:tcPr>
            <w:tcW w:w="1661" w:type="dxa"/>
          </w:tcPr>
          <w:p w:rsidR="001B6B8F" w:rsidRPr="00BD7F0B" w:rsidRDefault="001B6B8F" w:rsidP="005E666E">
            <w:pPr>
              <w:rPr>
                <w:sz w:val="24"/>
              </w:rPr>
            </w:pPr>
          </w:p>
        </w:tc>
        <w:tc>
          <w:tcPr>
            <w:tcW w:w="1661" w:type="dxa"/>
          </w:tcPr>
          <w:p w:rsidR="001B6B8F" w:rsidRPr="00BD7F0B" w:rsidRDefault="001B6B8F" w:rsidP="005E666E">
            <w:pPr>
              <w:rPr>
                <w:sz w:val="24"/>
              </w:rPr>
            </w:pPr>
          </w:p>
        </w:tc>
      </w:tr>
      <w:tr w:rsidR="001B6B8F" w:rsidRPr="00BD7F0B" w:rsidTr="005E666E">
        <w:trPr>
          <w:jc w:val="center"/>
        </w:trPr>
        <w:tc>
          <w:tcPr>
            <w:tcW w:w="704" w:type="dxa"/>
          </w:tcPr>
          <w:p w:rsidR="001B6B8F" w:rsidRPr="00BD7F0B" w:rsidRDefault="001B6B8F" w:rsidP="005E666E">
            <w:pPr>
              <w:rPr>
                <w:sz w:val="24"/>
              </w:rPr>
            </w:pPr>
            <w:r w:rsidRPr="00BD7F0B">
              <w:rPr>
                <w:sz w:val="24"/>
              </w:rPr>
              <w:t>2</w:t>
            </w:r>
          </w:p>
        </w:tc>
        <w:tc>
          <w:tcPr>
            <w:tcW w:w="4253" w:type="dxa"/>
          </w:tcPr>
          <w:p w:rsidR="001B6B8F" w:rsidRPr="00BD7F0B" w:rsidRDefault="001B6B8F" w:rsidP="005E666E">
            <w:pPr>
              <w:rPr>
                <w:sz w:val="24"/>
              </w:rPr>
            </w:pPr>
          </w:p>
        </w:tc>
        <w:tc>
          <w:tcPr>
            <w:tcW w:w="1660" w:type="dxa"/>
          </w:tcPr>
          <w:p w:rsidR="001B6B8F" w:rsidRPr="00BD7F0B" w:rsidRDefault="001B6B8F" w:rsidP="005E666E">
            <w:pPr>
              <w:rPr>
                <w:sz w:val="24"/>
              </w:rPr>
            </w:pPr>
          </w:p>
        </w:tc>
        <w:tc>
          <w:tcPr>
            <w:tcW w:w="5569" w:type="dxa"/>
          </w:tcPr>
          <w:p w:rsidR="001B6B8F" w:rsidRPr="00BD7F0B" w:rsidRDefault="001B6B8F" w:rsidP="005E666E">
            <w:pPr>
              <w:rPr>
                <w:sz w:val="24"/>
              </w:rPr>
            </w:pPr>
          </w:p>
        </w:tc>
        <w:tc>
          <w:tcPr>
            <w:tcW w:w="1661" w:type="dxa"/>
          </w:tcPr>
          <w:p w:rsidR="001B6B8F" w:rsidRPr="00BD7F0B" w:rsidRDefault="001B6B8F" w:rsidP="005E666E">
            <w:pPr>
              <w:rPr>
                <w:sz w:val="24"/>
              </w:rPr>
            </w:pPr>
          </w:p>
        </w:tc>
        <w:tc>
          <w:tcPr>
            <w:tcW w:w="1661" w:type="dxa"/>
          </w:tcPr>
          <w:p w:rsidR="001B6B8F" w:rsidRPr="00BD7F0B" w:rsidRDefault="001B6B8F" w:rsidP="005E666E">
            <w:pPr>
              <w:rPr>
                <w:sz w:val="24"/>
              </w:rPr>
            </w:pPr>
          </w:p>
        </w:tc>
      </w:tr>
      <w:tr w:rsidR="001B6B8F" w:rsidRPr="00BD7F0B" w:rsidTr="005E666E">
        <w:trPr>
          <w:jc w:val="center"/>
        </w:trPr>
        <w:tc>
          <w:tcPr>
            <w:tcW w:w="704" w:type="dxa"/>
          </w:tcPr>
          <w:p w:rsidR="001B6B8F" w:rsidRPr="00BD7F0B" w:rsidRDefault="001B6B8F" w:rsidP="005E666E">
            <w:pPr>
              <w:rPr>
                <w:sz w:val="24"/>
              </w:rPr>
            </w:pPr>
            <w:r w:rsidRPr="00BD7F0B">
              <w:rPr>
                <w:sz w:val="24"/>
              </w:rPr>
              <w:t>3</w:t>
            </w:r>
          </w:p>
        </w:tc>
        <w:tc>
          <w:tcPr>
            <w:tcW w:w="4253" w:type="dxa"/>
          </w:tcPr>
          <w:p w:rsidR="001B6B8F" w:rsidRPr="00BD7F0B" w:rsidRDefault="001B6B8F" w:rsidP="005E666E">
            <w:pPr>
              <w:rPr>
                <w:sz w:val="24"/>
              </w:rPr>
            </w:pPr>
          </w:p>
        </w:tc>
        <w:tc>
          <w:tcPr>
            <w:tcW w:w="1660" w:type="dxa"/>
          </w:tcPr>
          <w:p w:rsidR="001B6B8F" w:rsidRPr="00BD7F0B" w:rsidRDefault="001B6B8F" w:rsidP="005E666E">
            <w:pPr>
              <w:rPr>
                <w:sz w:val="24"/>
              </w:rPr>
            </w:pPr>
          </w:p>
        </w:tc>
        <w:tc>
          <w:tcPr>
            <w:tcW w:w="5569" w:type="dxa"/>
          </w:tcPr>
          <w:p w:rsidR="001B6B8F" w:rsidRPr="00BD7F0B" w:rsidRDefault="001B6B8F" w:rsidP="005E666E">
            <w:pPr>
              <w:rPr>
                <w:sz w:val="24"/>
              </w:rPr>
            </w:pPr>
          </w:p>
        </w:tc>
        <w:tc>
          <w:tcPr>
            <w:tcW w:w="1661" w:type="dxa"/>
          </w:tcPr>
          <w:p w:rsidR="001B6B8F" w:rsidRPr="00BD7F0B" w:rsidRDefault="001B6B8F" w:rsidP="005E666E">
            <w:pPr>
              <w:rPr>
                <w:sz w:val="24"/>
              </w:rPr>
            </w:pPr>
          </w:p>
        </w:tc>
        <w:tc>
          <w:tcPr>
            <w:tcW w:w="1661" w:type="dxa"/>
          </w:tcPr>
          <w:p w:rsidR="001B6B8F" w:rsidRPr="00BD7F0B" w:rsidRDefault="001B6B8F" w:rsidP="005E666E">
            <w:pPr>
              <w:rPr>
                <w:sz w:val="24"/>
              </w:rPr>
            </w:pPr>
          </w:p>
        </w:tc>
      </w:tr>
    </w:tbl>
    <w:p w:rsidR="001B6B8F" w:rsidRDefault="001B6B8F" w:rsidP="001B6B8F"/>
    <w:p w:rsidR="001B6B8F" w:rsidRDefault="001B6B8F" w:rsidP="001B6B8F">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1B6B8F" w:rsidRPr="00713DBE" w:rsidRDefault="001B6B8F" w:rsidP="001B6B8F"/>
    <w:p w:rsidR="001B6B8F" w:rsidRDefault="001B6B8F" w:rsidP="001B6B8F">
      <w:pPr>
        <w:spacing w:after="120"/>
        <w:jc w:val="center"/>
        <w:rPr>
          <w:rFonts w:ascii="Calibri" w:hAnsi="Calibri" w:cs="Calibri"/>
          <w:b/>
          <w:bCs/>
          <w:sz w:val="28"/>
          <w:szCs w:val="32"/>
        </w:rPr>
        <w:sectPr w:rsidR="001B6B8F" w:rsidSect="00A5134F">
          <w:endnotePr>
            <w:numFmt w:val="decimal"/>
          </w:endnotePr>
          <w:pgSz w:w="16838" w:h="11906" w:orient="landscape"/>
          <w:pgMar w:top="1797" w:right="1440" w:bottom="1797" w:left="1440" w:header="709" w:footer="709" w:gutter="0"/>
          <w:cols w:space="708"/>
          <w:docGrid w:linePitch="360"/>
        </w:sectPr>
      </w:pPr>
    </w:p>
    <w:p w:rsidR="001B6B8F" w:rsidRPr="00821FDC" w:rsidRDefault="001B6B8F" w:rsidP="001B6B8F">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1B6B8F" w:rsidRPr="00E45B24" w:rsidRDefault="001B6B8F" w:rsidP="001B6B8F">
      <w:pPr>
        <w:spacing w:after="120"/>
        <w:ind w:left="-709"/>
        <w:jc w:val="center"/>
        <w:rPr>
          <w:rFonts w:ascii="Calibri" w:hAnsi="Calibri" w:cs="Calibri"/>
          <w:b/>
          <w:bCs/>
          <w:sz w:val="28"/>
          <w:szCs w:val="32"/>
        </w:rPr>
      </w:pPr>
    </w:p>
    <w:p w:rsidR="001B6B8F" w:rsidRPr="00E45B24" w:rsidRDefault="001B6B8F" w:rsidP="001B6B8F">
      <w:pPr>
        <w:pStyle w:val="2"/>
        <w:numPr>
          <w:ilvl w:val="0"/>
          <w:numId w:val="0"/>
        </w:numPr>
        <w:spacing w:before="0"/>
        <w:ind w:left="-709"/>
        <w:jc w:val="center"/>
        <w:rPr>
          <w:rFonts w:ascii="Calibri" w:hAnsi="Calibri" w:cs="Calibri"/>
          <w:bCs w:val="0"/>
          <w:sz w:val="28"/>
          <w:szCs w:val="32"/>
        </w:rPr>
      </w:pPr>
      <w:bookmarkStart w:id="4" w:name="_Toc64358694"/>
      <w:r w:rsidRPr="00E45B24">
        <w:rPr>
          <w:rFonts w:ascii="Calibri" w:hAnsi="Calibri" w:cs="Calibri"/>
          <w:bCs w:val="0"/>
          <w:sz w:val="28"/>
          <w:szCs w:val="32"/>
        </w:rPr>
        <w:t>ΕΝΤΥΠΟ ΟΙΚΟΝΟΜΙΚΗΣ ΠΡΟΣΦΟΡΑΣ</w:t>
      </w:r>
      <w:bookmarkEnd w:id="4"/>
    </w:p>
    <w:p w:rsidR="001B6B8F" w:rsidRPr="00E45B24" w:rsidRDefault="001B6B8F" w:rsidP="001B6B8F">
      <w:pPr>
        <w:spacing w:after="120"/>
        <w:ind w:left="-709"/>
        <w:jc w:val="center"/>
        <w:rPr>
          <w:rFonts w:ascii="Calibri" w:hAnsi="Calibri" w:cs="Calibri"/>
          <w:bCs/>
        </w:rPr>
      </w:pPr>
      <w:r w:rsidRPr="00E45B24">
        <w:rPr>
          <w:rFonts w:ascii="Calibri" w:hAnsi="Calibri" w:cs="Calibri"/>
          <w:bCs/>
        </w:rPr>
        <w:t>ΠΡΟΣ</w:t>
      </w:r>
    </w:p>
    <w:p w:rsidR="001B6B8F" w:rsidRPr="00BF3F82" w:rsidRDefault="001B6B8F" w:rsidP="001B6B8F">
      <w:pPr>
        <w:spacing w:after="120"/>
        <w:ind w:left="-709"/>
        <w:jc w:val="center"/>
        <w:rPr>
          <w:rFonts w:ascii="Calibri" w:hAnsi="Calibri" w:cs="Calibri"/>
          <w:bCs/>
        </w:rPr>
      </w:pPr>
      <w:r>
        <w:rPr>
          <w:rFonts w:ascii="Calibri" w:hAnsi="Calibri" w:cs="Calibri"/>
          <w:bCs/>
        </w:rPr>
        <w:t>ΙΔΡΥΜΑ ΤΕΧΝΟΛΟΓΙΑΣ &amp; ΕΡΕΥΝΑΣ</w:t>
      </w:r>
    </w:p>
    <w:p w:rsidR="001B6B8F" w:rsidRPr="00D1394D" w:rsidRDefault="001B6B8F" w:rsidP="001B6B8F">
      <w:pPr>
        <w:rPr>
          <w:rFonts w:ascii="Calibri" w:hAnsi="Calibri" w:cs="Calibri"/>
          <w:b/>
          <w:bCs/>
          <w:i/>
          <w:u w:val="single"/>
        </w:rPr>
      </w:pPr>
      <w:r w:rsidRPr="00D1394D">
        <w:rPr>
          <w:rFonts w:ascii="Calibri" w:hAnsi="Calibri" w:cs="Calibri"/>
          <w:b/>
          <w:bCs/>
          <w:i/>
          <w:u w:val="single"/>
        </w:rPr>
        <w:t xml:space="preserve">ΘΕΜΑ: Συνοπτικός διαγωνισμός για την </w:t>
      </w:r>
      <w:r>
        <w:rPr>
          <w:rFonts w:ascii="Calibri" w:hAnsi="Calibri" w:cs="Calibri"/>
          <w:b/>
          <w:bCs/>
          <w:i/>
          <w:u w:val="single"/>
        </w:rPr>
        <w:t>«Προμήθεια ενός συστήματος</w:t>
      </w:r>
      <w:r w:rsidRPr="00BF7DEF">
        <w:rPr>
          <w:rFonts w:ascii="Calibri" w:hAnsi="Calibri" w:cs="Calibri"/>
          <w:b/>
          <w:bCs/>
          <w:i/>
          <w:u w:val="single"/>
        </w:rPr>
        <w:t xml:space="preserve"> παραγωγής υπερκαθαρού νερού»</w:t>
      </w:r>
    </w:p>
    <w:p w:rsidR="001B6B8F" w:rsidRPr="008221F5" w:rsidRDefault="001B6B8F" w:rsidP="001B6B8F">
      <w:pPr>
        <w:spacing w:after="120"/>
        <w:ind w:left="-709"/>
        <w:jc w:val="center"/>
        <w:rPr>
          <w:rFonts w:ascii="Calibri" w:hAnsi="Calibri" w:cs="Calibri"/>
          <w:b/>
          <w:bCs/>
          <w:i/>
          <w:u w:val="single"/>
        </w:rPr>
      </w:pPr>
      <w:r w:rsidRPr="00D1394D">
        <w:rPr>
          <w:rFonts w:ascii="Calibri" w:hAnsi="Calibri" w:cs="Calibri"/>
          <w:b/>
          <w:bCs/>
          <w:i/>
          <w:u w:val="single"/>
        </w:rPr>
        <w:t>Αρ. Διακήρυξης :</w:t>
      </w:r>
      <w:r>
        <w:rPr>
          <w:rFonts w:ascii="Calibri" w:hAnsi="Calibri" w:cs="Calibri"/>
          <w:b/>
          <w:bCs/>
          <w:i/>
          <w:u w:val="single"/>
        </w:rPr>
        <w:t xml:space="preserve"> ……/……...2021</w:t>
      </w:r>
    </w:p>
    <w:p w:rsidR="001B6B8F" w:rsidRPr="008C11CB" w:rsidRDefault="001B6B8F" w:rsidP="001B6B8F">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1B6B8F" w:rsidRPr="001D373C" w:rsidTr="005E666E">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B6B8F" w:rsidRPr="001D373C" w:rsidRDefault="001B6B8F" w:rsidP="005E666E">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1B6B8F" w:rsidRDefault="001B6B8F" w:rsidP="005E666E">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1B6B8F" w:rsidRPr="003C448D" w:rsidRDefault="001B6B8F" w:rsidP="005E666E">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1B6B8F" w:rsidRPr="003C448D" w:rsidRDefault="001B6B8F" w:rsidP="005E666E">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1B6B8F" w:rsidRPr="001D373C" w:rsidRDefault="001B6B8F" w:rsidP="005E666E">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1B6B8F" w:rsidRDefault="001B6B8F" w:rsidP="005E666E">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1B6B8F" w:rsidRPr="001D373C" w:rsidRDefault="001B6B8F" w:rsidP="005E666E">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1B6B8F" w:rsidRDefault="001B6B8F" w:rsidP="005E666E">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1B6B8F" w:rsidRPr="001D373C" w:rsidRDefault="001B6B8F" w:rsidP="005E666E">
            <w:pPr>
              <w:jc w:val="center"/>
              <w:rPr>
                <w:rFonts w:eastAsia="MS Mincho" w:cstheme="minorHAnsi"/>
                <w:b/>
                <w:bCs/>
                <w:color w:val="000000"/>
                <w:lang w:eastAsia="ja-JP"/>
              </w:rPr>
            </w:pPr>
            <w:r>
              <w:rPr>
                <w:rFonts w:eastAsia="MS Mincho" w:cstheme="minorHAnsi"/>
                <w:b/>
                <w:bCs/>
                <w:color w:val="000000"/>
                <w:lang w:eastAsia="ja-JP"/>
              </w:rPr>
              <w:t>(€)</w:t>
            </w:r>
          </w:p>
        </w:tc>
      </w:tr>
      <w:tr w:rsidR="001B6B8F" w:rsidRPr="001D373C" w:rsidTr="005E666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1B6B8F" w:rsidRPr="001A1497" w:rsidRDefault="001B6B8F" w:rsidP="005E666E">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1B6B8F" w:rsidRPr="00C0303E" w:rsidRDefault="001B6B8F" w:rsidP="005E666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1B6B8F" w:rsidRPr="001A1497" w:rsidRDefault="001B6B8F" w:rsidP="005E666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1B6B8F" w:rsidRPr="001D373C" w:rsidRDefault="001B6B8F" w:rsidP="005E666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1B6B8F" w:rsidRPr="001D373C" w:rsidRDefault="001B6B8F" w:rsidP="005E666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1B6B8F" w:rsidRPr="001D373C" w:rsidRDefault="001B6B8F" w:rsidP="005E666E">
            <w:pPr>
              <w:jc w:val="right"/>
              <w:rPr>
                <w:rFonts w:eastAsia="MS Mincho" w:cstheme="minorHAnsi"/>
                <w:color w:val="000000"/>
                <w:lang w:eastAsia="ja-JP"/>
              </w:rPr>
            </w:pPr>
          </w:p>
        </w:tc>
      </w:tr>
      <w:tr w:rsidR="001B6B8F" w:rsidRPr="001D373C" w:rsidTr="005E666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1B6B8F" w:rsidRPr="00C74DB2" w:rsidRDefault="001B6B8F" w:rsidP="005E666E">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1B6B8F" w:rsidRPr="00C0303E" w:rsidRDefault="001B6B8F" w:rsidP="005E666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1B6B8F" w:rsidRPr="001A1497" w:rsidRDefault="001B6B8F" w:rsidP="005E666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1B6B8F" w:rsidRPr="001D373C" w:rsidRDefault="001B6B8F" w:rsidP="005E666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1B6B8F" w:rsidRPr="001D373C" w:rsidRDefault="001B6B8F" w:rsidP="005E666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1B6B8F" w:rsidRPr="001D373C" w:rsidRDefault="001B6B8F" w:rsidP="005E666E">
            <w:pPr>
              <w:jc w:val="right"/>
              <w:rPr>
                <w:rFonts w:eastAsia="MS Mincho" w:cstheme="minorHAnsi"/>
                <w:color w:val="000000"/>
                <w:lang w:eastAsia="ja-JP"/>
              </w:rPr>
            </w:pPr>
          </w:p>
        </w:tc>
      </w:tr>
      <w:tr w:rsidR="001B6B8F" w:rsidRPr="001D373C" w:rsidTr="005E666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1B6B8F" w:rsidRDefault="001B6B8F" w:rsidP="005E666E">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1B6B8F" w:rsidRPr="00C0303E" w:rsidRDefault="001B6B8F" w:rsidP="005E666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1B6B8F" w:rsidRPr="001A1497" w:rsidRDefault="001B6B8F" w:rsidP="005E666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1B6B8F" w:rsidRPr="001D373C" w:rsidRDefault="001B6B8F" w:rsidP="005E666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1B6B8F" w:rsidRPr="001D373C" w:rsidRDefault="001B6B8F" w:rsidP="005E666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1B6B8F" w:rsidRPr="001D373C" w:rsidRDefault="001B6B8F" w:rsidP="005E666E">
            <w:pPr>
              <w:jc w:val="right"/>
              <w:rPr>
                <w:rFonts w:eastAsia="MS Mincho" w:cstheme="minorHAnsi"/>
                <w:color w:val="000000"/>
                <w:lang w:eastAsia="ja-JP"/>
              </w:rPr>
            </w:pPr>
          </w:p>
        </w:tc>
      </w:tr>
      <w:tr w:rsidR="001B6B8F" w:rsidRPr="001D373C" w:rsidTr="005E666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1B6B8F" w:rsidRDefault="001B6B8F" w:rsidP="005E666E">
            <w:pPr>
              <w:jc w:val="center"/>
              <w:rPr>
                <w:color w:val="000000" w:themeColor="text1"/>
                <w:lang w:eastAsia="ja-JP"/>
              </w:rPr>
            </w:pPr>
            <w:r>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1B6B8F" w:rsidRPr="00C0303E" w:rsidRDefault="001B6B8F" w:rsidP="005E666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1B6B8F" w:rsidRPr="001A1497" w:rsidRDefault="001B6B8F" w:rsidP="005E666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1B6B8F" w:rsidRPr="001D373C" w:rsidRDefault="001B6B8F" w:rsidP="005E666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1B6B8F" w:rsidRPr="001D373C" w:rsidRDefault="001B6B8F" w:rsidP="005E666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1B6B8F" w:rsidRPr="001D373C" w:rsidRDefault="001B6B8F" w:rsidP="005E666E">
            <w:pPr>
              <w:jc w:val="right"/>
              <w:rPr>
                <w:rFonts w:eastAsia="MS Mincho" w:cstheme="minorHAnsi"/>
                <w:color w:val="000000"/>
                <w:lang w:eastAsia="ja-JP"/>
              </w:rPr>
            </w:pPr>
          </w:p>
        </w:tc>
      </w:tr>
      <w:tr w:rsidR="001B6B8F" w:rsidRPr="001D373C" w:rsidTr="005E666E">
        <w:trPr>
          <w:trHeight w:val="647"/>
          <w:jc w:val="center"/>
        </w:trPr>
        <w:tc>
          <w:tcPr>
            <w:tcW w:w="0" w:type="auto"/>
            <w:tcBorders>
              <w:top w:val="single" w:sz="4" w:space="0" w:color="auto"/>
              <w:bottom w:val="single" w:sz="4" w:space="0" w:color="auto"/>
            </w:tcBorders>
            <w:shd w:val="clear" w:color="auto" w:fill="auto"/>
            <w:noWrap/>
            <w:vAlign w:val="bottom"/>
          </w:tcPr>
          <w:p w:rsidR="001B6B8F" w:rsidRPr="001D373C" w:rsidRDefault="001B6B8F" w:rsidP="005E666E">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1B6B8F" w:rsidRPr="001D373C" w:rsidRDefault="001B6B8F" w:rsidP="005E666E">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B8F" w:rsidRPr="001D373C" w:rsidRDefault="001B6B8F" w:rsidP="005E666E">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B8F" w:rsidRPr="001D373C" w:rsidRDefault="001B6B8F" w:rsidP="005E666E">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6B8F" w:rsidRPr="001D373C" w:rsidRDefault="001B6B8F" w:rsidP="005E666E">
            <w:pPr>
              <w:jc w:val="left"/>
              <w:rPr>
                <w:rFonts w:eastAsia="MS Mincho" w:cstheme="minorHAnsi"/>
                <w:color w:val="000000"/>
                <w:lang w:eastAsia="ja-JP"/>
              </w:rPr>
            </w:pPr>
          </w:p>
        </w:tc>
      </w:tr>
      <w:tr w:rsidR="001B6B8F" w:rsidRPr="001D373C" w:rsidTr="005E666E">
        <w:trPr>
          <w:trHeight w:val="620"/>
          <w:jc w:val="center"/>
        </w:trPr>
        <w:tc>
          <w:tcPr>
            <w:tcW w:w="0" w:type="auto"/>
            <w:tcBorders>
              <w:top w:val="single" w:sz="4" w:space="0" w:color="auto"/>
            </w:tcBorders>
            <w:shd w:val="clear" w:color="auto" w:fill="auto"/>
            <w:noWrap/>
            <w:vAlign w:val="bottom"/>
          </w:tcPr>
          <w:p w:rsidR="001B6B8F" w:rsidRPr="001D373C" w:rsidRDefault="001B6B8F" w:rsidP="005E666E">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1B6B8F" w:rsidRPr="001D373C" w:rsidRDefault="001B6B8F" w:rsidP="005E666E">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1B6B8F" w:rsidRPr="001D373C" w:rsidRDefault="001B6B8F" w:rsidP="005E666E">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1B6B8F" w:rsidRPr="001D373C" w:rsidRDefault="001B6B8F" w:rsidP="005E666E">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B6B8F" w:rsidRPr="001D373C" w:rsidRDefault="001B6B8F" w:rsidP="005E666E">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1B6B8F" w:rsidRPr="001D373C" w:rsidRDefault="001B6B8F" w:rsidP="005E666E">
            <w:pPr>
              <w:jc w:val="right"/>
              <w:rPr>
                <w:rFonts w:eastAsia="MS Mincho" w:cstheme="minorHAnsi"/>
                <w:color w:val="000000"/>
                <w:lang w:eastAsia="ja-JP"/>
              </w:rPr>
            </w:pPr>
          </w:p>
        </w:tc>
      </w:tr>
    </w:tbl>
    <w:p w:rsidR="001B6B8F" w:rsidRPr="008221F5" w:rsidRDefault="001B6B8F" w:rsidP="001B6B8F">
      <w:pPr>
        <w:ind w:left="-709"/>
        <w:jc w:val="center"/>
        <w:rPr>
          <w:rFonts w:cstheme="minorHAnsi"/>
          <w:b/>
        </w:rPr>
      </w:pPr>
    </w:p>
    <w:p w:rsidR="001B6B8F" w:rsidRPr="00551077" w:rsidRDefault="001B6B8F" w:rsidP="001B6B8F">
      <w:pPr>
        <w:ind w:left="-709"/>
        <w:jc w:val="center"/>
      </w:pPr>
      <w:r w:rsidRPr="00551077">
        <w:t>Η προσφορά ισχύει για τέσσερεις (4) μήνες.</w:t>
      </w:r>
    </w:p>
    <w:p w:rsidR="001B6B8F" w:rsidRPr="00551077" w:rsidRDefault="001B6B8F" w:rsidP="001B6B8F">
      <w:pPr>
        <w:ind w:left="-709"/>
        <w:jc w:val="center"/>
        <w:rPr>
          <w:lang w:eastAsia="el-GR"/>
        </w:rPr>
      </w:pPr>
      <w:r w:rsidRPr="00551077">
        <w:rPr>
          <w:lang w:eastAsia="el-GR"/>
        </w:rPr>
        <w:t>Ημ/νία</w:t>
      </w:r>
    </w:p>
    <w:p w:rsidR="001B6B8F" w:rsidRPr="00551077" w:rsidRDefault="001B6B8F" w:rsidP="001B6B8F">
      <w:pPr>
        <w:ind w:left="-709"/>
        <w:jc w:val="center"/>
        <w:rPr>
          <w:lang w:eastAsia="el-GR"/>
        </w:rPr>
      </w:pPr>
    </w:p>
    <w:p w:rsidR="001B6B8F" w:rsidRDefault="001B6B8F" w:rsidP="001B6B8F">
      <w:pPr>
        <w:ind w:left="-709"/>
        <w:jc w:val="center"/>
        <w:rPr>
          <w:lang w:eastAsia="el-GR"/>
        </w:rPr>
      </w:pPr>
      <w:r w:rsidRPr="00551077">
        <w:rPr>
          <w:lang w:eastAsia="el-GR"/>
        </w:rPr>
        <w:t>Υπογραφή</w:t>
      </w:r>
    </w:p>
    <w:p w:rsidR="001B6B8F" w:rsidRPr="008221F5" w:rsidRDefault="001B6B8F" w:rsidP="001B6B8F">
      <w:pPr>
        <w:ind w:left="-709"/>
        <w:jc w:val="center"/>
        <w:rPr>
          <w:rFonts w:cstheme="minorHAnsi"/>
          <w:b/>
        </w:rPr>
      </w:pPr>
    </w:p>
    <w:p w:rsidR="001B6B8F" w:rsidRDefault="001B6B8F" w:rsidP="001B6B8F">
      <w:pPr>
        <w:autoSpaceDE w:val="0"/>
        <w:autoSpaceDN w:val="0"/>
        <w:adjustRightInd w:val="0"/>
        <w:ind w:left="-709"/>
        <w:jc w:val="center"/>
        <w:rPr>
          <w:rFonts w:cstheme="minorHAnsi"/>
        </w:rPr>
      </w:pPr>
      <w:r w:rsidRPr="009C4813">
        <w:rPr>
          <w:rFonts w:cstheme="minorHAnsi"/>
        </w:rPr>
        <w:br w:type="page"/>
      </w:r>
    </w:p>
    <w:p w:rsidR="001B6B8F" w:rsidRDefault="001B6B8F" w:rsidP="001B6B8F">
      <w:pPr>
        <w:spacing w:after="120"/>
        <w:ind w:left="-709"/>
        <w:rPr>
          <w:rFonts w:ascii="Calibri" w:hAnsi="Calibri" w:cs="Calibri"/>
          <w:b/>
          <w:bCs/>
          <w:sz w:val="28"/>
          <w:szCs w:val="32"/>
        </w:rPr>
        <w:sectPr w:rsidR="001B6B8F" w:rsidSect="00D24A28">
          <w:endnotePr>
            <w:numFmt w:val="decimal"/>
          </w:endnotePr>
          <w:pgSz w:w="11906" w:h="16838"/>
          <w:pgMar w:top="1440" w:right="1797" w:bottom="1440" w:left="1797" w:header="709" w:footer="709" w:gutter="0"/>
          <w:cols w:space="708"/>
          <w:docGrid w:linePitch="360"/>
        </w:sectPr>
      </w:pPr>
    </w:p>
    <w:p w:rsidR="001B6B8F" w:rsidRPr="00B827BC" w:rsidRDefault="001B6B8F" w:rsidP="001B6B8F">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4</w:t>
      </w:r>
    </w:p>
    <w:p w:rsidR="001B6B8F" w:rsidRPr="007C2DDD" w:rsidRDefault="001B6B8F" w:rsidP="001B6B8F">
      <w:pPr>
        <w:jc w:val="center"/>
        <w:rPr>
          <w:rFonts w:ascii="Calibri" w:eastAsia="Times New Roman" w:hAnsi="Calibri" w:cs="Calibri"/>
          <w:b/>
          <w:bCs/>
        </w:rPr>
      </w:pPr>
    </w:p>
    <w:p w:rsidR="001B6B8F" w:rsidRPr="004321D8" w:rsidRDefault="001B6B8F" w:rsidP="001B6B8F">
      <w:pPr>
        <w:pStyle w:val="2"/>
        <w:numPr>
          <w:ilvl w:val="0"/>
          <w:numId w:val="0"/>
        </w:numPr>
        <w:spacing w:before="0"/>
        <w:ind w:left="540"/>
        <w:jc w:val="center"/>
        <w:rPr>
          <w:rFonts w:ascii="Calibri" w:hAnsi="Calibri" w:cs="Calibri"/>
          <w:bCs w:val="0"/>
          <w:sz w:val="28"/>
          <w:szCs w:val="32"/>
        </w:rPr>
      </w:pPr>
      <w:bookmarkStart w:id="5" w:name="_Toc64358695"/>
      <w:r w:rsidRPr="00EE4FCE">
        <w:rPr>
          <w:rFonts w:ascii="Calibri" w:hAnsi="Calibri" w:cs="Calibri"/>
          <w:bCs w:val="0"/>
          <w:sz w:val="28"/>
          <w:szCs w:val="32"/>
        </w:rPr>
        <w:t>ΣΧΕΔΙΟ ΕΓΓΥΗΤΙΚΗΣ ΕΠΙΣΤΟΛΗΣ ΚΑΛΗΣ ΕΚΤΕΛΕΣΗΣ</w:t>
      </w:r>
      <w:bookmarkEnd w:id="5"/>
    </w:p>
    <w:p w:rsidR="001B6B8F" w:rsidRPr="00281BEC" w:rsidRDefault="001B6B8F" w:rsidP="001B6B8F">
      <w:r>
        <w:t>………………………..(Εκδότης)</w:t>
      </w:r>
    </w:p>
    <w:p w:rsidR="001B6B8F" w:rsidRPr="00C45D48" w:rsidRDefault="001B6B8F" w:rsidP="001B6B8F"/>
    <w:p w:rsidR="001B6B8F" w:rsidRPr="00281BEC" w:rsidRDefault="001B6B8F" w:rsidP="001B6B8F">
      <w:r w:rsidRPr="00281BEC">
        <w:t>ΠΡΟΣ</w:t>
      </w:r>
    </w:p>
    <w:p w:rsidR="001B6B8F" w:rsidRDefault="001B6B8F" w:rsidP="001B6B8F">
      <w:r w:rsidRPr="00C45D48">
        <w:t>Το ΙΔΡΥΜΑ ΤΕΧΝΟΛΟΓΙΑΣ ΚΑΙ ΕΡΕΥΝΑΣ</w:t>
      </w:r>
    </w:p>
    <w:p w:rsidR="001B6B8F" w:rsidRDefault="001B6B8F" w:rsidP="001B6B8F">
      <w:r>
        <w:t>Ν. Πλαστήρα 100</w:t>
      </w:r>
    </w:p>
    <w:p w:rsidR="001B6B8F" w:rsidRDefault="001B6B8F" w:rsidP="001B6B8F">
      <w:r>
        <w:t>Βασιλικά Βουτών Ηρακλείου Κρήτης</w:t>
      </w:r>
    </w:p>
    <w:p w:rsidR="001B6B8F" w:rsidRPr="008C4F16" w:rsidRDefault="001B6B8F" w:rsidP="001B6B8F">
      <w:pPr>
        <w:jc w:val="right"/>
        <w:rPr>
          <w:rFonts w:cstheme="minorHAnsi"/>
        </w:rPr>
      </w:pPr>
      <w:r w:rsidRPr="008C4F16">
        <w:rPr>
          <w:rFonts w:cstheme="minorHAnsi"/>
        </w:rPr>
        <w:t>……….(ημερομηνία)</w:t>
      </w:r>
    </w:p>
    <w:p w:rsidR="001B6B8F" w:rsidRPr="00C45D48" w:rsidRDefault="001B6B8F" w:rsidP="001B6B8F">
      <w:pPr>
        <w:jc w:val="center"/>
      </w:pPr>
      <w:r>
        <w:t>ΕΓΓΥΗΤΙΚΗ</w:t>
      </w:r>
      <w:r w:rsidRPr="00C45D48">
        <w:t xml:space="preserve"> ΕΠΙΣΤΟΛΗ ΥΠ’ ΑΡΙΘΜΟΝ ...</w:t>
      </w:r>
      <w:r>
        <w:t>..</w:t>
      </w:r>
      <w:r w:rsidRPr="00C45D48">
        <w:t xml:space="preserve">. ΓΙΑ ΠΟΣΟ </w:t>
      </w:r>
      <w:r>
        <w:t>……………..</w:t>
      </w:r>
      <w:r w:rsidRPr="00C45D48">
        <w:t>ΕΥΡΩ.</w:t>
      </w:r>
    </w:p>
    <w:p w:rsidR="001B6B8F" w:rsidRPr="00D41E29" w:rsidRDefault="001B6B8F" w:rsidP="001B6B8F">
      <w:pPr>
        <w:pStyle w:val="af3"/>
        <w:numPr>
          <w:ilvl w:val="0"/>
          <w:numId w:val="28"/>
        </w:numPr>
        <w:rPr>
          <w:rFonts w:cstheme="minorHAnsi"/>
        </w:rPr>
      </w:pPr>
      <w:r w:rsidRPr="00D41E29">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3D71DF">
        <w:t>και καταληκτική ημερομηνία</w:t>
      </w:r>
      <w:r w:rsidRPr="00D41E29">
        <w:rPr>
          <w:rFonts w:cstheme="minorHAnsi"/>
        </w:rPr>
        <w:t xml:space="preserve"> </w:t>
      </w:r>
      <w:r w:rsidRPr="003D71DF">
        <w:t>υποβολής προσφορών</w:t>
      </w:r>
      <w:r w:rsidRPr="00D41E29">
        <w:rPr>
          <w:rFonts w:cstheme="minorHAnsi"/>
        </w:rPr>
        <w:t xml:space="preserve">) μεταξύ του Ιδρύματος Τεχνολογίας και Έρευνας και της ................., στο πλαίσιο του έργου </w:t>
      </w:r>
      <w:r w:rsidRPr="008B57C8">
        <w:rPr>
          <w:rFonts w:cstheme="minorHAnsi"/>
          <w:b/>
        </w:rPr>
        <w:t>«Προμήθεια ενός συστήματος  παραγωγής υπερκαθαρού νερού»</w:t>
      </w:r>
    </w:p>
    <w:p w:rsidR="001B6B8F" w:rsidRPr="003D71DF" w:rsidRDefault="001B6B8F" w:rsidP="001B6B8F">
      <w:pPr>
        <w:pStyle w:val="Bulletn"/>
        <w:numPr>
          <w:ilvl w:val="0"/>
          <w:numId w:val="28"/>
        </w:numPr>
        <w:spacing w:line="260" w:lineRule="exact"/>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1B6B8F" w:rsidRPr="003D71DF" w:rsidRDefault="001B6B8F" w:rsidP="001B6B8F">
      <w:pPr>
        <w:pStyle w:val="Bulletn"/>
        <w:numPr>
          <w:ilvl w:val="0"/>
          <w:numId w:val="28"/>
        </w:numPr>
        <w:spacing w:line="260" w:lineRule="exact"/>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1B6B8F" w:rsidRPr="003D71DF" w:rsidRDefault="001B6B8F" w:rsidP="001B6B8F">
      <w:pPr>
        <w:pStyle w:val="Bulletn"/>
        <w:numPr>
          <w:ilvl w:val="0"/>
          <w:numId w:val="28"/>
        </w:numPr>
        <w:spacing w:line="260" w:lineRule="exact"/>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B6B8F" w:rsidRPr="00D968D6" w:rsidRDefault="001B6B8F" w:rsidP="001B6B8F">
      <w:pPr>
        <w:pStyle w:val="Bulletn"/>
        <w:numPr>
          <w:ilvl w:val="0"/>
          <w:numId w:val="28"/>
        </w:numPr>
        <w:spacing w:line="260" w:lineRule="exact"/>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Pr>
          <w:rFonts w:cstheme="minorHAnsi"/>
          <w:szCs w:val="22"/>
        </w:rPr>
        <w:t>μέχρι</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1B6B8F" w:rsidRDefault="001B6B8F" w:rsidP="001B6B8F">
      <w:pPr>
        <w:pStyle w:val="Bulletn"/>
        <w:numPr>
          <w:ilvl w:val="0"/>
          <w:numId w:val="28"/>
        </w:numPr>
        <w:spacing w:line="260" w:lineRule="exact"/>
        <w:rPr>
          <w:rFonts w:cstheme="minorHAnsi"/>
          <w:szCs w:val="22"/>
        </w:rPr>
        <w:sectPr w:rsidR="001B6B8F" w:rsidSect="00D41E29">
          <w:endnotePr>
            <w:numFmt w:val="decimal"/>
          </w:endnotePr>
          <w:pgSz w:w="11906" w:h="16838"/>
          <w:pgMar w:top="426" w:right="1797" w:bottom="1440" w:left="1797" w:header="709" w:footer="709" w:gutter="0"/>
          <w:cols w:space="708"/>
          <w:docGrid w:linePitch="360"/>
        </w:sect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1B6B8F" w:rsidRPr="00EE4FCE" w:rsidRDefault="001B6B8F" w:rsidP="001B6B8F">
      <w:pPr>
        <w:pStyle w:val="1"/>
        <w:numPr>
          <w:ilvl w:val="0"/>
          <w:numId w:val="0"/>
        </w:numPr>
        <w:rPr>
          <w:color w:val="FF0000"/>
          <w:sz w:val="28"/>
          <w:szCs w:val="28"/>
        </w:rPr>
      </w:pPr>
      <w:bookmarkStart w:id="6" w:name="_Toc64358696"/>
      <w:r w:rsidRPr="00EE4FCE">
        <w:rPr>
          <w:color w:val="FF0000"/>
          <w:sz w:val="28"/>
          <w:szCs w:val="28"/>
        </w:rPr>
        <w:lastRenderedPageBreak/>
        <w:t>ΠΑΡΑΡΤΗΜΑ ΙΙΙ: ΤΥΠΟΠΟΙΗΜΕΝΟ ΕΝΤΥΠΟ ΥΠΕΥΘΥΝΗΣ ΔΗΛΩΣΗΣ (TEΥΔ)</w:t>
      </w:r>
      <w:bookmarkEnd w:id="6"/>
    </w:p>
    <w:p w:rsidR="001B6B8F" w:rsidRPr="00E45B24" w:rsidRDefault="001B6B8F" w:rsidP="001B6B8F">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1B6B8F" w:rsidRPr="00E45B24" w:rsidRDefault="001B6B8F" w:rsidP="001B6B8F">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1B6B8F" w:rsidRPr="00E45B24" w:rsidRDefault="001B6B8F" w:rsidP="001B6B8F">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1B6B8F" w:rsidRPr="00E45B24" w:rsidRDefault="001B6B8F" w:rsidP="001B6B8F">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1B6B8F" w:rsidRPr="00E45B24" w:rsidTr="005E666E">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1B6B8F" w:rsidRPr="00E45B24" w:rsidRDefault="001B6B8F" w:rsidP="005E666E">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1B6B8F" w:rsidRPr="00E45B24" w:rsidRDefault="001B6B8F" w:rsidP="005E666E">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1B6B8F" w:rsidRPr="00E45B24" w:rsidRDefault="001B6B8F" w:rsidP="005E666E">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1B6B8F" w:rsidRPr="00547262" w:rsidRDefault="001B6B8F" w:rsidP="005E666E">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1B6B8F" w:rsidRPr="006B6E0F" w:rsidRDefault="001B6B8F" w:rsidP="005E666E">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1B6B8F" w:rsidRPr="006B6E0F" w:rsidRDefault="001B6B8F" w:rsidP="005E666E">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1B6B8F" w:rsidRPr="00C22D6A" w:rsidRDefault="001B6B8F" w:rsidP="005E666E">
            <w:pPr>
              <w:rPr>
                <w:rFonts w:ascii="Calibri" w:hAnsi="Calibri" w:cs="Calibri"/>
              </w:rPr>
            </w:pPr>
            <w:r w:rsidRPr="00E45B24">
              <w:rPr>
                <w:rFonts w:ascii="Calibri" w:hAnsi="Calibri" w:cs="Calibri"/>
              </w:rPr>
              <w:t>- Ηλ.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1B6B8F" w:rsidRPr="00E45B24" w:rsidRDefault="001B6B8F" w:rsidP="005E666E">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1B6B8F" w:rsidRPr="00E45B24" w:rsidTr="005E666E">
        <w:trPr>
          <w:jc w:val="center"/>
        </w:trPr>
        <w:tc>
          <w:tcPr>
            <w:tcW w:w="9071" w:type="dxa"/>
            <w:tcBorders>
              <w:left w:val="single" w:sz="1" w:space="0" w:color="000000"/>
              <w:bottom w:val="single" w:sz="1" w:space="0" w:color="000000"/>
              <w:right w:val="single" w:sz="1" w:space="0" w:color="000000"/>
            </w:tcBorders>
            <w:shd w:val="clear" w:color="auto" w:fill="B2B2B2"/>
          </w:tcPr>
          <w:p w:rsidR="001B6B8F" w:rsidRPr="00E45B24" w:rsidRDefault="001B6B8F" w:rsidP="005E666E">
            <w:pPr>
              <w:rPr>
                <w:rFonts w:ascii="Calibri" w:hAnsi="Calibri" w:cs="Calibri"/>
              </w:rPr>
            </w:pPr>
            <w:r w:rsidRPr="00E45B24">
              <w:rPr>
                <w:rFonts w:ascii="Calibri" w:hAnsi="Calibri" w:cs="Calibri"/>
                <w:b/>
                <w:bCs/>
              </w:rPr>
              <w:t>Β: Πληροφορίες σχετικά με τη διαδικασία σύναψης σύμβασης</w:t>
            </w:r>
          </w:p>
          <w:p w:rsidR="001B6B8F" w:rsidRPr="00A734AE" w:rsidRDefault="001B6B8F" w:rsidP="005E666E">
            <w:pPr>
              <w:spacing w:before="0"/>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Pr>
                <w:rFonts w:ascii="Calibri" w:hAnsi="Calibri" w:cs="Calibri"/>
              </w:rPr>
              <w:t xml:space="preserve">): </w:t>
            </w:r>
            <w:r w:rsidRPr="000B7C63">
              <w:rPr>
                <w:rFonts w:cstheme="minorHAnsi"/>
              </w:rPr>
              <w:t>«Προμήθεια ενός συστήματος  παραγωγής υπερκαθαρού νερού»</w:t>
            </w:r>
          </w:p>
          <w:p w:rsidR="001B6B8F" w:rsidRPr="0063082C" w:rsidRDefault="001B6B8F" w:rsidP="005E666E">
            <w:pPr>
              <w:spacing w:before="0"/>
              <w:rPr>
                <w:rFonts w:ascii="Calibri" w:hAnsi="Calibri" w:cs="Calibri"/>
              </w:rPr>
            </w:pPr>
            <w:r w:rsidRPr="0063082C">
              <w:rPr>
                <w:rFonts w:ascii="Calibri" w:hAnsi="Calibri" w:cs="Calibri"/>
              </w:rPr>
              <w:t>CPV</w:t>
            </w:r>
            <w:r w:rsidRPr="00A2073E">
              <w:rPr>
                <w:rFonts w:ascii="Calibri" w:hAnsi="Calibri" w:cs="Calibri"/>
              </w:rPr>
              <w:t>42912330-4</w:t>
            </w:r>
            <w:r>
              <w:rPr>
                <w:rFonts w:ascii="Calibri" w:hAnsi="Calibri" w:cs="Calibri"/>
              </w:rPr>
              <w:t>-</w:t>
            </w:r>
            <w:r w:rsidRPr="00A2073E">
              <w:rPr>
                <w:rFonts w:ascii="Calibri" w:hAnsi="Calibri" w:cs="Calibri"/>
              </w:rPr>
              <w:t>Συσκευές καθαρισμού νερού</w:t>
            </w:r>
          </w:p>
          <w:p w:rsidR="001B6B8F" w:rsidRPr="00551077" w:rsidRDefault="001B6B8F" w:rsidP="005E666E">
            <w:pPr>
              <w:rPr>
                <w:rFonts w:cstheme="minorHAnsi"/>
              </w:rPr>
            </w:pPr>
            <w:r w:rsidRPr="00E45B24">
              <w:rPr>
                <w:rFonts w:cstheme="minorHAnsi"/>
              </w:rPr>
              <w:t xml:space="preserve">- </w:t>
            </w:r>
            <w:r w:rsidRPr="00551077">
              <w:rPr>
                <w:rFonts w:cstheme="minorHAnsi"/>
              </w:rPr>
              <w:t xml:space="preserve">Κωδικός στο ΚΗΜΔΗΣ: ΑΔΑΜ έγκρισης </w:t>
            </w:r>
            <w:r w:rsidRPr="00551077">
              <w:rPr>
                <w:rFonts w:cstheme="minorHAnsi"/>
                <w:b/>
              </w:rPr>
              <w:t>20REQ007418275</w:t>
            </w:r>
          </w:p>
          <w:p w:rsidR="001B6B8F" w:rsidRPr="00551077" w:rsidRDefault="001B6B8F" w:rsidP="005E666E">
            <w:r w:rsidRPr="00551077">
              <w:t>- Η σύμβαση αναφέρεται σε έργα, προμήθειες, ή υπηρεσίες : [προμήθειες ]</w:t>
            </w:r>
          </w:p>
          <w:p w:rsidR="001B6B8F" w:rsidRPr="00551077" w:rsidRDefault="001B6B8F" w:rsidP="005E666E">
            <w:r w:rsidRPr="00551077">
              <w:t>- Εφόσον υφίστανται, ένδειξη ύπαρξης σχετικών τμημάτων : [ΟΧΙ]</w:t>
            </w:r>
          </w:p>
          <w:p w:rsidR="001B6B8F" w:rsidRPr="00551077" w:rsidRDefault="001B6B8F" w:rsidP="005E666E">
            <w:pPr>
              <w:rPr>
                <w:rFonts w:cstheme="minorHAnsi"/>
              </w:rPr>
            </w:pPr>
            <w:r w:rsidRPr="00551077">
              <w:rPr>
                <w:rFonts w:cstheme="minorHAnsi"/>
              </w:rPr>
              <w:t>- Αριθμός αναφοράς που αποδίδεται στον φάκελο από την αναθέτουσα αρχή (</w:t>
            </w:r>
            <w:r w:rsidRPr="00551077">
              <w:rPr>
                <w:rFonts w:cstheme="minorHAnsi"/>
                <w:i/>
              </w:rPr>
              <w:t>εάν υπάρχει</w:t>
            </w:r>
            <w:r w:rsidRPr="00551077">
              <w:rPr>
                <w:rFonts w:cstheme="minorHAnsi"/>
              </w:rPr>
              <w:t xml:space="preserve">): </w:t>
            </w:r>
          </w:p>
          <w:p w:rsidR="001B6B8F" w:rsidRPr="00E45B24" w:rsidRDefault="001B6B8F" w:rsidP="005E666E">
            <w:pPr>
              <w:rPr>
                <w:rFonts w:ascii="Calibri" w:hAnsi="Calibri" w:cs="Calibri"/>
              </w:rPr>
            </w:pPr>
            <w:r w:rsidRPr="00551077">
              <w:rPr>
                <w:rFonts w:cstheme="minorHAnsi"/>
              </w:rPr>
              <w:t>ΙΕΧΜΗ 2020 ΣΥΝ 5</w:t>
            </w:r>
          </w:p>
        </w:tc>
      </w:tr>
    </w:tbl>
    <w:p w:rsidR="001B6B8F" w:rsidRDefault="001B6B8F" w:rsidP="001B6B8F">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1B6B8F" w:rsidRDefault="001B6B8F" w:rsidP="001B6B8F">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1B6B8F" w:rsidRPr="002B7EBB" w:rsidRDefault="001B6B8F" w:rsidP="001B6B8F">
      <w:pPr>
        <w:rPr>
          <w:sz w:val="32"/>
        </w:rPr>
      </w:pPr>
    </w:p>
    <w:p w:rsidR="001B6B8F" w:rsidRPr="009C4813" w:rsidRDefault="001B6B8F" w:rsidP="001B6B8F">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1B6B8F" w:rsidRPr="009C4813" w:rsidRDefault="001B6B8F" w:rsidP="001B6B8F">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b/>
                <w:i/>
              </w:rPr>
            </w:pPr>
            <w:r w:rsidRPr="009C4813">
              <w:rPr>
                <w:rFonts w:cstheme="minorHAnsi"/>
                <w:b/>
                <w:i/>
              </w:rPr>
              <w:t>Απάντηση:</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spacing w:before="0"/>
              <w:rPr>
                <w:rFonts w:cstheme="minorHAnsi"/>
              </w:rPr>
            </w:pPr>
            <w:r w:rsidRPr="009C4813">
              <w:rPr>
                <w:rFonts w:cstheme="minorHAnsi"/>
              </w:rPr>
              <w:t>[   ]</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spacing w:before="0"/>
              <w:rPr>
                <w:rFonts w:cstheme="minorHAnsi"/>
              </w:rPr>
            </w:pPr>
            <w:r w:rsidRPr="009C4813">
              <w:rPr>
                <w:rFonts w:cstheme="minorHAnsi"/>
              </w:rPr>
              <w:t>Αριθμός φορολογικού μητρώου (ΑΦΜ):</w:t>
            </w:r>
          </w:p>
          <w:p w:rsidR="001B6B8F" w:rsidRPr="009C4813" w:rsidRDefault="001B6B8F" w:rsidP="005E666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   ]</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w:t>
            </w:r>
          </w:p>
        </w:tc>
      </w:tr>
      <w:tr w:rsidR="001B6B8F" w:rsidRPr="009C4813" w:rsidTr="005E666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1B6B8F" w:rsidRPr="009C4813" w:rsidRDefault="001B6B8F" w:rsidP="005E666E">
            <w:pPr>
              <w:spacing w:before="0"/>
              <w:rPr>
                <w:rFonts w:cstheme="minorHAnsi"/>
              </w:rPr>
            </w:pPr>
            <w:r w:rsidRPr="009C4813">
              <w:rPr>
                <w:rFonts w:cstheme="minorHAnsi"/>
              </w:rPr>
              <w:t>Τηλέφωνο:</w:t>
            </w:r>
          </w:p>
          <w:p w:rsidR="001B6B8F" w:rsidRPr="009C4813" w:rsidRDefault="001B6B8F" w:rsidP="005E666E">
            <w:pPr>
              <w:spacing w:before="0"/>
              <w:rPr>
                <w:rFonts w:cstheme="minorHAnsi"/>
              </w:rPr>
            </w:pPr>
            <w:r w:rsidRPr="009C4813">
              <w:rPr>
                <w:rFonts w:cstheme="minorHAnsi"/>
              </w:rPr>
              <w:t>Ηλ. ταχυδρομείο:</w:t>
            </w:r>
          </w:p>
          <w:p w:rsidR="001B6B8F" w:rsidRPr="009C4813" w:rsidRDefault="001B6B8F" w:rsidP="005E666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w:t>
            </w:r>
          </w:p>
          <w:p w:rsidR="001B6B8F" w:rsidRPr="009C4813" w:rsidRDefault="001B6B8F" w:rsidP="005E666E">
            <w:pPr>
              <w:rPr>
                <w:rFonts w:cstheme="minorHAnsi"/>
              </w:rPr>
            </w:pPr>
            <w:r w:rsidRPr="009C4813">
              <w:rPr>
                <w:rFonts w:cstheme="minorHAnsi"/>
              </w:rPr>
              <w:t>[……]</w:t>
            </w:r>
          </w:p>
          <w:p w:rsidR="001B6B8F" w:rsidRPr="009C4813" w:rsidRDefault="001B6B8F" w:rsidP="005E666E">
            <w:pPr>
              <w:rPr>
                <w:rFonts w:cstheme="minorHAnsi"/>
              </w:rPr>
            </w:pPr>
            <w:r w:rsidRPr="009C4813">
              <w:rPr>
                <w:rFonts w:cstheme="minorHAnsi"/>
              </w:rPr>
              <w:t>[……]</w:t>
            </w:r>
          </w:p>
          <w:p w:rsidR="001B6B8F" w:rsidRPr="009C4813" w:rsidRDefault="001B6B8F" w:rsidP="005E666E">
            <w:pPr>
              <w:rPr>
                <w:rFonts w:cstheme="minorHAnsi"/>
              </w:rPr>
            </w:pPr>
            <w:r w:rsidRPr="009C4813">
              <w:rPr>
                <w:rFonts w:cstheme="minorHAnsi"/>
              </w:rPr>
              <w:t>[……]</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b/>
                <w:bCs/>
                <w:i/>
                <w:iCs/>
              </w:rPr>
              <w:t>Απάντηση:</w:t>
            </w:r>
          </w:p>
        </w:tc>
      </w:tr>
      <w:tr w:rsidR="001B6B8F" w:rsidRPr="00BB65FB"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snapToGrid w:val="0"/>
              <w:rPr>
                <w:rFonts w:cstheme="minorHAnsi"/>
              </w:rPr>
            </w:pPr>
          </w:p>
        </w:tc>
      </w:tr>
      <w:tr w:rsidR="001B6B8F" w:rsidRPr="009C4813" w:rsidTr="005E666E">
        <w:trPr>
          <w:jc w:val="center"/>
        </w:trPr>
        <w:tc>
          <w:tcPr>
            <w:tcW w:w="4479" w:type="dxa"/>
            <w:tcBorders>
              <w:left w:val="single" w:sz="4" w:space="0" w:color="000000"/>
              <w:bottom w:val="single" w:sz="4" w:space="0" w:color="000000"/>
            </w:tcBorders>
            <w:shd w:val="clear" w:color="auto" w:fill="auto"/>
          </w:tcPr>
          <w:p w:rsidR="001B6B8F" w:rsidRPr="009C4813" w:rsidRDefault="001B6B8F" w:rsidP="005E666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 Ναι [] Όχι [] Άνευ αντικειμένου</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spacing w:before="0"/>
              <w:rPr>
                <w:rFonts w:cstheme="minorHAnsi"/>
              </w:rPr>
            </w:pPr>
            <w:r w:rsidRPr="009C4813">
              <w:rPr>
                <w:rFonts w:cstheme="minorHAnsi"/>
                <w:b/>
              </w:rPr>
              <w:t>Εάν ναι</w:t>
            </w:r>
            <w:r w:rsidRPr="009C4813">
              <w:rPr>
                <w:rFonts w:cstheme="minorHAnsi"/>
              </w:rPr>
              <w:t>:</w:t>
            </w:r>
          </w:p>
          <w:p w:rsidR="001B6B8F" w:rsidRPr="009C4813" w:rsidRDefault="001B6B8F" w:rsidP="005E666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B6B8F" w:rsidRPr="009C4813" w:rsidRDefault="001B6B8F" w:rsidP="005E666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1B6B8F" w:rsidRPr="009C4813" w:rsidRDefault="001B6B8F" w:rsidP="005E666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1B6B8F" w:rsidRPr="009C4813" w:rsidRDefault="001B6B8F" w:rsidP="005E666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1B6B8F" w:rsidRPr="009C4813" w:rsidRDefault="001B6B8F" w:rsidP="005E666E">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1B6B8F" w:rsidRPr="009C4813" w:rsidRDefault="001B6B8F" w:rsidP="005E666E">
            <w:pPr>
              <w:spacing w:before="0"/>
              <w:rPr>
                <w:rFonts w:cstheme="minorHAnsi"/>
                <w:b/>
                <w:u w:val="single"/>
              </w:rPr>
            </w:pPr>
            <w:r w:rsidRPr="009C4813">
              <w:rPr>
                <w:rFonts w:cstheme="minorHAnsi"/>
                <w:b/>
              </w:rPr>
              <w:t>Εάν όχι:</w:t>
            </w:r>
          </w:p>
          <w:p w:rsidR="001B6B8F" w:rsidRPr="009C4813" w:rsidRDefault="001B6B8F" w:rsidP="005E666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1B6B8F" w:rsidRPr="009C4813" w:rsidRDefault="001B6B8F" w:rsidP="005E666E">
            <w:pPr>
              <w:spacing w:before="0"/>
              <w:rPr>
                <w:rFonts w:cstheme="minorHAnsi"/>
              </w:rPr>
            </w:pPr>
            <w:r w:rsidRPr="009C4813">
              <w:rPr>
                <w:rFonts w:cstheme="minorHAnsi"/>
              </w:rPr>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w:t>
            </w:r>
            <w:r w:rsidRPr="009C4813">
              <w:rPr>
                <w:rFonts w:cstheme="minorHAnsi"/>
              </w:rPr>
              <w:lastRenderedPageBreak/>
              <w:t>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B6B8F" w:rsidRPr="009C4813" w:rsidRDefault="001B6B8F" w:rsidP="005E666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snapToGrid w:val="0"/>
              <w:rPr>
                <w:rFonts w:cstheme="minorHAnsi"/>
              </w:rPr>
            </w:pPr>
          </w:p>
          <w:p w:rsidR="001B6B8F" w:rsidRPr="009C4813" w:rsidRDefault="001B6B8F" w:rsidP="005E666E">
            <w:pPr>
              <w:rPr>
                <w:rFonts w:cstheme="minorHAnsi"/>
              </w:rPr>
            </w:pPr>
          </w:p>
          <w:p w:rsidR="001B6B8F" w:rsidRPr="009C4813" w:rsidRDefault="001B6B8F" w:rsidP="005E666E">
            <w:pPr>
              <w:rPr>
                <w:rFonts w:cstheme="minorHAnsi"/>
              </w:rPr>
            </w:pPr>
          </w:p>
          <w:p w:rsidR="001B6B8F" w:rsidRPr="009C4813" w:rsidRDefault="001B6B8F" w:rsidP="005E666E">
            <w:pPr>
              <w:rPr>
                <w:rFonts w:cstheme="minorHAnsi"/>
              </w:rPr>
            </w:pPr>
          </w:p>
          <w:p w:rsidR="001B6B8F" w:rsidRPr="009C4813" w:rsidRDefault="001B6B8F" w:rsidP="005E666E">
            <w:pPr>
              <w:rPr>
                <w:rFonts w:cstheme="minorHAnsi"/>
              </w:rPr>
            </w:pPr>
          </w:p>
          <w:p w:rsidR="001B6B8F" w:rsidRPr="009C4813" w:rsidRDefault="001B6B8F" w:rsidP="005E666E">
            <w:pPr>
              <w:rPr>
                <w:rFonts w:cstheme="minorHAnsi"/>
              </w:rPr>
            </w:pPr>
            <w:r w:rsidRPr="009C4813">
              <w:rPr>
                <w:rFonts w:cstheme="minorHAnsi"/>
              </w:rPr>
              <w:t>α) [……]</w:t>
            </w:r>
          </w:p>
          <w:p w:rsidR="001B6B8F" w:rsidRPr="009C4813" w:rsidRDefault="001B6B8F" w:rsidP="005E666E">
            <w:pPr>
              <w:rPr>
                <w:rFonts w:cstheme="minorHAnsi"/>
              </w:rPr>
            </w:pPr>
          </w:p>
          <w:p w:rsidR="001B6B8F" w:rsidRDefault="001B6B8F" w:rsidP="005E666E">
            <w:pPr>
              <w:rPr>
                <w:rFonts w:cstheme="minorHAnsi"/>
              </w:rPr>
            </w:pPr>
          </w:p>
          <w:p w:rsidR="001B6B8F" w:rsidRDefault="001B6B8F" w:rsidP="005E666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1B6B8F" w:rsidRPr="009C4813" w:rsidRDefault="001B6B8F" w:rsidP="005E666E">
            <w:pPr>
              <w:rPr>
                <w:rFonts w:cstheme="minorHAnsi"/>
              </w:rPr>
            </w:pPr>
            <w:r w:rsidRPr="009C4813">
              <w:rPr>
                <w:rFonts w:cstheme="minorHAnsi"/>
              </w:rPr>
              <w:t>γ) [……]</w:t>
            </w:r>
          </w:p>
          <w:p w:rsidR="001B6B8F" w:rsidRPr="009C4813" w:rsidRDefault="001B6B8F" w:rsidP="005E666E">
            <w:pPr>
              <w:rPr>
                <w:rFonts w:cstheme="minorHAnsi"/>
              </w:rPr>
            </w:pPr>
          </w:p>
          <w:p w:rsidR="001B6B8F" w:rsidRPr="009C4813" w:rsidRDefault="001B6B8F" w:rsidP="005E666E">
            <w:pPr>
              <w:rPr>
                <w:rFonts w:cstheme="minorHAnsi"/>
              </w:rPr>
            </w:pPr>
            <w:r w:rsidRPr="009C4813">
              <w:rPr>
                <w:rFonts w:cstheme="minorHAnsi"/>
              </w:rPr>
              <w:t>δ) [] Ναι [] Όχι</w:t>
            </w:r>
          </w:p>
          <w:p w:rsidR="001B6B8F" w:rsidRPr="009C4813" w:rsidRDefault="001B6B8F" w:rsidP="005E666E">
            <w:pPr>
              <w:rPr>
                <w:rFonts w:cstheme="minorHAnsi"/>
              </w:rPr>
            </w:pPr>
          </w:p>
          <w:p w:rsidR="001B6B8F" w:rsidRPr="009C4813" w:rsidRDefault="001B6B8F" w:rsidP="005E666E">
            <w:pPr>
              <w:rPr>
                <w:rFonts w:cstheme="minorHAnsi"/>
              </w:rPr>
            </w:pPr>
          </w:p>
          <w:p w:rsidR="001B6B8F" w:rsidRPr="009C4813" w:rsidRDefault="001B6B8F" w:rsidP="005E666E">
            <w:pPr>
              <w:rPr>
                <w:rFonts w:cstheme="minorHAnsi"/>
              </w:rPr>
            </w:pPr>
          </w:p>
          <w:p w:rsidR="001B6B8F" w:rsidRPr="009C4813" w:rsidRDefault="001B6B8F" w:rsidP="005E666E">
            <w:pPr>
              <w:rPr>
                <w:rFonts w:cstheme="minorHAnsi"/>
              </w:rPr>
            </w:pPr>
          </w:p>
          <w:p w:rsidR="001B6B8F" w:rsidRPr="009C4813" w:rsidRDefault="001B6B8F" w:rsidP="005E666E">
            <w:pPr>
              <w:rPr>
                <w:rFonts w:cstheme="minorHAnsi"/>
              </w:rPr>
            </w:pPr>
          </w:p>
          <w:p w:rsidR="001B6B8F" w:rsidRPr="009C4813" w:rsidRDefault="001B6B8F" w:rsidP="005E666E">
            <w:pPr>
              <w:rPr>
                <w:rFonts w:cstheme="minorHAnsi"/>
              </w:rPr>
            </w:pPr>
            <w:r w:rsidRPr="009C4813">
              <w:rPr>
                <w:rFonts w:cstheme="minorHAnsi"/>
              </w:rPr>
              <w:t>ε) [] Ναι [] Όχι</w:t>
            </w:r>
          </w:p>
          <w:p w:rsidR="001B6B8F" w:rsidRDefault="001B6B8F" w:rsidP="005E666E">
            <w:pPr>
              <w:rPr>
                <w:rFonts w:cstheme="minorHAnsi"/>
                <w:i/>
              </w:rPr>
            </w:pPr>
          </w:p>
          <w:p w:rsidR="001B6B8F" w:rsidRDefault="001B6B8F" w:rsidP="005E666E">
            <w:pPr>
              <w:rPr>
                <w:rFonts w:cstheme="minorHAnsi"/>
                <w:i/>
              </w:rPr>
            </w:pPr>
          </w:p>
          <w:p w:rsidR="001B6B8F" w:rsidRDefault="001B6B8F" w:rsidP="005E666E">
            <w:pPr>
              <w:rPr>
                <w:rFonts w:cstheme="minorHAnsi"/>
                <w:i/>
              </w:rPr>
            </w:pPr>
          </w:p>
          <w:p w:rsidR="001B6B8F" w:rsidRDefault="001B6B8F" w:rsidP="005E666E">
            <w:pPr>
              <w:rPr>
                <w:rFonts w:cstheme="minorHAnsi"/>
                <w:i/>
              </w:rPr>
            </w:pPr>
          </w:p>
          <w:p w:rsidR="001B6B8F" w:rsidRDefault="001B6B8F" w:rsidP="005E666E">
            <w:pPr>
              <w:rPr>
                <w:rFonts w:cstheme="minorHAnsi"/>
                <w:i/>
              </w:rPr>
            </w:pPr>
          </w:p>
          <w:p w:rsidR="001B6B8F" w:rsidRDefault="001B6B8F" w:rsidP="005E666E">
            <w:pPr>
              <w:rPr>
                <w:rFonts w:cstheme="minorHAnsi"/>
                <w:i/>
              </w:rPr>
            </w:pPr>
          </w:p>
          <w:p w:rsidR="001B6B8F" w:rsidRPr="009C4813" w:rsidRDefault="001B6B8F" w:rsidP="005E666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1B6B8F" w:rsidRPr="009C4813" w:rsidRDefault="001B6B8F" w:rsidP="005E666E">
            <w:pPr>
              <w:rPr>
                <w:rFonts w:cstheme="minorHAnsi"/>
              </w:rPr>
            </w:pPr>
            <w:r w:rsidRPr="009C4813">
              <w:rPr>
                <w:rFonts w:cstheme="minorHAnsi"/>
                <w:i/>
              </w:rPr>
              <w:t>[……][……][……][……]</w:t>
            </w:r>
          </w:p>
        </w:tc>
      </w:tr>
      <w:tr w:rsidR="001B6B8F" w:rsidRPr="009C4813" w:rsidTr="005E666E">
        <w:trPr>
          <w:jc w:val="center"/>
        </w:trPr>
        <w:tc>
          <w:tcPr>
            <w:tcW w:w="4479" w:type="dxa"/>
            <w:tcBorders>
              <w:left w:val="single" w:sz="4" w:space="0" w:color="000000"/>
              <w:bottom w:val="single" w:sz="4" w:space="0" w:color="000000"/>
            </w:tcBorders>
            <w:shd w:val="clear" w:color="auto" w:fill="auto"/>
          </w:tcPr>
          <w:p w:rsidR="001B6B8F" w:rsidRPr="009C4813" w:rsidRDefault="001B6B8F" w:rsidP="005E666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b/>
                <w:bCs/>
                <w:i/>
                <w:iCs/>
              </w:rPr>
              <w:t>Απάντηση:</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 Ναι [] Όχι</w:t>
            </w:r>
          </w:p>
        </w:tc>
      </w:tr>
      <w:tr w:rsidR="001B6B8F" w:rsidRPr="00BB65FB" w:rsidTr="005E666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B6B8F" w:rsidRPr="009C4813" w:rsidRDefault="001B6B8F" w:rsidP="005E666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spacing w:before="0"/>
              <w:rPr>
                <w:rFonts w:cstheme="minorHAnsi"/>
              </w:rPr>
            </w:pPr>
            <w:r w:rsidRPr="009C4813">
              <w:rPr>
                <w:rFonts w:cstheme="minorHAnsi"/>
                <w:b/>
              </w:rPr>
              <w:t>Εάν ναι</w:t>
            </w:r>
            <w:r w:rsidRPr="009C4813">
              <w:rPr>
                <w:rFonts w:cstheme="minorHAnsi"/>
              </w:rPr>
              <w:t>:</w:t>
            </w:r>
          </w:p>
          <w:p w:rsidR="001B6B8F" w:rsidRPr="009C4813" w:rsidRDefault="001B6B8F" w:rsidP="005E666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1B6B8F" w:rsidRPr="009C4813" w:rsidRDefault="001B6B8F" w:rsidP="005E666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1B6B8F" w:rsidRPr="009C4813" w:rsidRDefault="001B6B8F" w:rsidP="005E666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α) [……]</w:t>
            </w:r>
          </w:p>
          <w:p w:rsidR="001B6B8F" w:rsidRPr="009C4813" w:rsidRDefault="001B6B8F" w:rsidP="005E666E">
            <w:pPr>
              <w:rPr>
                <w:rFonts w:cstheme="minorHAnsi"/>
              </w:rPr>
            </w:pPr>
          </w:p>
          <w:p w:rsidR="001B6B8F" w:rsidRPr="009C4813" w:rsidRDefault="001B6B8F" w:rsidP="005E666E">
            <w:pPr>
              <w:rPr>
                <w:rFonts w:cstheme="minorHAnsi"/>
              </w:rPr>
            </w:pPr>
          </w:p>
          <w:p w:rsidR="001B6B8F" w:rsidRPr="009C4813" w:rsidRDefault="001B6B8F" w:rsidP="005E666E">
            <w:pPr>
              <w:rPr>
                <w:rFonts w:cstheme="minorHAnsi"/>
              </w:rPr>
            </w:pPr>
          </w:p>
          <w:p w:rsidR="001B6B8F" w:rsidRPr="009C4813" w:rsidRDefault="001B6B8F" w:rsidP="005E666E">
            <w:pPr>
              <w:rPr>
                <w:rFonts w:cstheme="minorHAnsi"/>
              </w:rPr>
            </w:pPr>
            <w:r w:rsidRPr="009C4813">
              <w:rPr>
                <w:rFonts w:cstheme="minorHAnsi"/>
              </w:rPr>
              <w:t>β) [……]</w:t>
            </w:r>
          </w:p>
          <w:p w:rsidR="001B6B8F" w:rsidRPr="009C4813" w:rsidRDefault="001B6B8F" w:rsidP="005E666E">
            <w:pPr>
              <w:rPr>
                <w:rFonts w:cstheme="minorHAnsi"/>
              </w:rPr>
            </w:pPr>
          </w:p>
          <w:p w:rsidR="001B6B8F" w:rsidRPr="009C4813" w:rsidRDefault="001B6B8F" w:rsidP="005E666E">
            <w:pPr>
              <w:rPr>
                <w:rFonts w:cstheme="minorHAnsi"/>
              </w:rPr>
            </w:pPr>
          </w:p>
          <w:p w:rsidR="001B6B8F" w:rsidRPr="009C4813" w:rsidRDefault="001B6B8F" w:rsidP="005E666E">
            <w:pPr>
              <w:rPr>
                <w:rFonts w:cstheme="minorHAnsi"/>
              </w:rPr>
            </w:pPr>
            <w:r w:rsidRPr="009C4813">
              <w:rPr>
                <w:rFonts w:cstheme="minorHAnsi"/>
              </w:rPr>
              <w:t>γ) [……]</w:t>
            </w:r>
          </w:p>
        </w:tc>
      </w:tr>
    </w:tbl>
    <w:p w:rsidR="001B6B8F" w:rsidRPr="009C4813" w:rsidRDefault="001B6B8F" w:rsidP="001B6B8F">
      <w:pPr>
        <w:rPr>
          <w:rFonts w:cstheme="minorHAnsi"/>
        </w:rPr>
      </w:pPr>
    </w:p>
    <w:p w:rsidR="001B6B8F" w:rsidRPr="009C4813" w:rsidRDefault="001B6B8F" w:rsidP="001B6B8F">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1B6B8F" w:rsidRPr="009C4813" w:rsidRDefault="001B6B8F" w:rsidP="001B6B8F">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b/>
                <w:i/>
              </w:rPr>
              <w:t>Απάντηση:</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color w:val="000000"/>
              </w:rPr>
            </w:pPr>
            <w:r w:rsidRPr="009C4813">
              <w:rPr>
                <w:rFonts w:cstheme="minorHAnsi"/>
              </w:rPr>
              <w:t>Ονοματεπώνυμο</w:t>
            </w:r>
          </w:p>
          <w:p w:rsidR="001B6B8F" w:rsidRPr="009C4813" w:rsidRDefault="001B6B8F" w:rsidP="005E666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w:t>
            </w:r>
          </w:p>
          <w:p w:rsidR="001B6B8F" w:rsidRPr="009C4813" w:rsidRDefault="001B6B8F" w:rsidP="005E666E">
            <w:pPr>
              <w:rPr>
                <w:rFonts w:cstheme="minorHAnsi"/>
              </w:rPr>
            </w:pPr>
            <w:r w:rsidRPr="009C4813">
              <w:rPr>
                <w:rFonts w:cstheme="minorHAnsi"/>
              </w:rPr>
              <w:t>[……]</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w:t>
            </w:r>
          </w:p>
        </w:tc>
      </w:tr>
    </w:tbl>
    <w:p w:rsidR="001B6B8F" w:rsidRPr="000D2A13" w:rsidRDefault="001B6B8F" w:rsidP="001B6B8F"/>
    <w:p w:rsidR="001B6B8F" w:rsidRPr="009C4813" w:rsidRDefault="001B6B8F" w:rsidP="001B6B8F">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1B6B8F" w:rsidRPr="009C4813" w:rsidTr="005E666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b/>
                <w:i/>
              </w:rPr>
              <w:t>Απάντηση:</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[]Ναι []Όχι</w:t>
            </w:r>
          </w:p>
        </w:tc>
      </w:tr>
    </w:tbl>
    <w:p w:rsidR="001B6B8F" w:rsidRPr="009C4813" w:rsidRDefault="001B6B8F" w:rsidP="001B6B8F">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1B6B8F" w:rsidRPr="009C4813" w:rsidRDefault="001B6B8F" w:rsidP="001B6B8F">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B6B8F" w:rsidRPr="009C4813" w:rsidRDefault="001B6B8F" w:rsidP="001B6B8F">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B6B8F" w:rsidRPr="009C4813" w:rsidRDefault="001B6B8F" w:rsidP="001B6B8F">
      <w:pPr>
        <w:jc w:val="center"/>
        <w:rPr>
          <w:rFonts w:cstheme="minorHAnsi"/>
        </w:rPr>
      </w:pPr>
    </w:p>
    <w:p w:rsidR="001B6B8F" w:rsidRPr="009C4813" w:rsidRDefault="001B6B8F" w:rsidP="001B6B8F">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1B6B8F" w:rsidRPr="009C4813" w:rsidRDefault="001B6B8F" w:rsidP="001B6B8F">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b/>
                <w:i/>
              </w:rPr>
              <w:t>Απάντηση:</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[]Ναι []Όχι</w:t>
            </w:r>
          </w:p>
          <w:p w:rsidR="001B6B8F" w:rsidRPr="009C4813" w:rsidRDefault="001B6B8F" w:rsidP="005E666E">
            <w:pPr>
              <w:rPr>
                <w:rFonts w:cstheme="minorHAnsi"/>
              </w:rPr>
            </w:pPr>
          </w:p>
          <w:p w:rsidR="001B6B8F" w:rsidRPr="009C4813" w:rsidRDefault="001B6B8F" w:rsidP="005E666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1B6B8F" w:rsidRPr="009C4813" w:rsidRDefault="001B6B8F" w:rsidP="005E666E">
            <w:pPr>
              <w:rPr>
                <w:rFonts w:cstheme="minorHAnsi"/>
              </w:rPr>
            </w:pPr>
            <w:r w:rsidRPr="009C4813">
              <w:rPr>
                <w:rFonts w:cstheme="minorHAnsi"/>
              </w:rPr>
              <w:t>[…]</w:t>
            </w:r>
          </w:p>
        </w:tc>
      </w:tr>
    </w:tbl>
    <w:p w:rsidR="001B6B8F" w:rsidRPr="009C4813" w:rsidRDefault="001B6B8F" w:rsidP="001B6B8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B6B8F" w:rsidRPr="009C4813" w:rsidRDefault="001B6B8F" w:rsidP="001B6B8F">
      <w:pPr>
        <w:pageBreakBefore/>
        <w:jc w:val="center"/>
        <w:rPr>
          <w:rFonts w:cstheme="minorHAnsi"/>
          <w:b/>
          <w:bCs/>
          <w:color w:val="000000"/>
        </w:rPr>
      </w:pPr>
      <w:r w:rsidRPr="009C4813">
        <w:rPr>
          <w:rFonts w:cstheme="minorHAnsi"/>
          <w:b/>
          <w:bCs/>
          <w:u w:val="single"/>
        </w:rPr>
        <w:lastRenderedPageBreak/>
        <w:t>Μέρος III: Λόγοι αποκλεισμού</w:t>
      </w:r>
    </w:p>
    <w:p w:rsidR="001B6B8F" w:rsidRPr="009C4813" w:rsidRDefault="001B6B8F" w:rsidP="001B6B8F">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1B6B8F" w:rsidRPr="009C4813" w:rsidRDefault="001B6B8F" w:rsidP="001B6B8F">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1B6B8F" w:rsidRPr="009C4813" w:rsidRDefault="001B6B8F" w:rsidP="001B6B8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1B6B8F" w:rsidRPr="009C4813" w:rsidRDefault="001B6B8F" w:rsidP="001B6B8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1B6B8F" w:rsidRPr="009C4813" w:rsidRDefault="001B6B8F" w:rsidP="001B6B8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1B6B8F" w:rsidRPr="009C4813" w:rsidRDefault="001B6B8F" w:rsidP="001B6B8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1B6B8F" w:rsidRPr="009C4813" w:rsidRDefault="001B6B8F" w:rsidP="001B6B8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1B6B8F" w:rsidRPr="009C4813" w:rsidRDefault="001B6B8F" w:rsidP="001B6B8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1B6B8F" w:rsidRPr="009C4813" w:rsidTr="005E666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snapToGrid w:val="0"/>
              <w:rPr>
                <w:rFonts w:cstheme="minorHAnsi"/>
              </w:rPr>
            </w:pPr>
            <w:r w:rsidRPr="009C4813">
              <w:rPr>
                <w:rFonts w:cstheme="minorHAnsi"/>
                <w:b/>
                <w:bCs/>
                <w:i/>
                <w:iCs/>
              </w:rPr>
              <w:t>Απάντηση:</w:t>
            </w:r>
          </w:p>
        </w:tc>
      </w:tr>
      <w:tr w:rsidR="001B6B8F" w:rsidRPr="009C4813" w:rsidTr="005E666E">
        <w:trPr>
          <w:jc w:val="center"/>
        </w:trPr>
        <w:tc>
          <w:tcPr>
            <w:tcW w:w="4479" w:type="dxa"/>
            <w:tcBorders>
              <w:left w:val="single" w:sz="4" w:space="0" w:color="000000"/>
              <w:bottom w:val="single" w:sz="4" w:space="0" w:color="000000"/>
            </w:tcBorders>
            <w:shd w:val="clear" w:color="auto" w:fill="auto"/>
          </w:tcPr>
          <w:p w:rsidR="001B6B8F" w:rsidRPr="009C4813" w:rsidRDefault="001B6B8F" w:rsidP="005E666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i/>
              </w:rPr>
            </w:pPr>
            <w:r w:rsidRPr="009C4813">
              <w:rPr>
                <w:rFonts w:cstheme="minorHAnsi"/>
              </w:rPr>
              <w:t>[] Ναι [] Όχι</w:t>
            </w:r>
          </w:p>
          <w:p w:rsidR="001B6B8F" w:rsidRPr="009C4813" w:rsidRDefault="001B6B8F" w:rsidP="005E666E">
            <w:pPr>
              <w:rPr>
                <w:rFonts w:cstheme="minorHAnsi"/>
                <w:i/>
              </w:rPr>
            </w:pPr>
          </w:p>
          <w:p w:rsidR="001B6B8F" w:rsidRPr="009C4813" w:rsidRDefault="001B6B8F" w:rsidP="005E666E">
            <w:pPr>
              <w:rPr>
                <w:rFonts w:cstheme="minorHAnsi"/>
                <w:i/>
              </w:rPr>
            </w:pPr>
          </w:p>
          <w:p w:rsidR="001B6B8F" w:rsidRPr="009C4813" w:rsidRDefault="001B6B8F" w:rsidP="005E666E">
            <w:pPr>
              <w:rPr>
                <w:rFonts w:cstheme="minorHAnsi"/>
                <w:i/>
              </w:rPr>
            </w:pPr>
          </w:p>
          <w:p w:rsidR="001B6B8F" w:rsidRPr="009C4813" w:rsidRDefault="001B6B8F" w:rsidP="005E666E">
            <w:pPr>
              <w:rPr>
                <w:rFonts w:cstheme="minorHAnsi"/>
                <w:i/>
              </w:rPr>
            </w:pPr>
          </w:p>
          <w:p w:rsidR="001B6B8F" w:rsidRPr="009C4813" w:rsidRDefault="001B6B8F" w:rsidP="005E666E">
            <w:pPr>
              <w:rPr>
                <w:rFonts w:cstheme="minorHAnsi"/>
                <w:i/>
              </w:rPr>
            </w:pPr>
          </w:p>
          <w:p w:rsidR="001B6B8F" w:rsidRPr="009C4813" w:rsidRDefault="001B6B8F" w:rsidP="005E666E">
            <w:pPr>
              <w:rPr>
                <w:rFonts w:cstheme="minorHAnsi"/>
                <w:i/>
              </w:rPr>
            </w:pPr>
          </w:p>
          <w:p w:rsidR="001B6B8F" w:rsidRPr="009C4813" w:rsidRDefault="001B6B8F" w:rsidP="005E666E">
            <w:pPr>
              <w:rPr>
                <w:rFonts w:cstheme="minorHAnsi"/>
                <w:i/>
              </w:rPr>
            </w:pPr>
          </w:p>
          <w:p w:rsidR="001B6B8F" w:rsidRPr="009C4813" w:rsidRDefault="001B6B8F" w:rsidP="005E666E">
            <w:pPr>
              <w:rPr>
                <w:rFonts w:cstheme="minorHAnsi"/>
                <w:i/>
              </w:rPr>
            </w:pPr>
          </w:p>
          <w:p w:rsidR="001B6B8F" w:rsidRPr="009C4813" w:rsidRDefault="001B6B8F" w:rsidP="005E666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B6B8F" w:rsidRPr="009C4813" w:rsidRDefault="001B6B8F" w:rsidP="005E666E">
            <w:pPr>
              <w:rPr>
                <w:rFonts w:cstheme="minorHAnsi"/>
              </w:rPr>
            </w:pPr>
            <w:r w:rsidRPr="009C4813">
              <w:rPr>
                <w:rFonts w:cstheme="minorHAnsi"/>
                <w:i/>
              </w:rPr>
              <w:t>[……][……][……][……]</w:t>
            </w:r>
            <w:r w:rsidRPr="009C4813">
              <w:rPr>
                <w:rStyle w:val="a9"/>
                <w:rFonts w:cstheme="minorHAnsi"/>
              </w:rPr>
              <w:endnoteReference w:id="15"/>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1B6B8F" w:rsidRPr="009C4813" w:rsidRDefault="001B6B8F" w:rsidP="005E666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1B6B8F" w:rsidRDefault="001B6B8F" w:rsidP="005E666E">
            <w:pPr>
              <w:jc w:val="left"/>
              <w:rPr>
                <w:rFonts w:cstheme="minorHAnsi"/>
              </w:rPr>
            </w:pPr>
            <w:r w:rsidRPr="009C4813">
              <w:rPr>
                <w:rFonts w:cstheme="minorHAnsi"/>
              </w:rPr>
              <w:t>β) Προσδιορίστε ποιος έχει καταδικαστεί [ ]·</w:t>
            </w:r>
          </w:p>
          <w:p w:rsidR="001B6B8F" w:rsidRDefault="001B6B8F" w:rsidP="005E666E">
            <w:pPr>
              <w:jc w:val="left"/>
              <w:rPr>
                <w:rFonts w:cstheme="minorHAnsi"/>
              </w:rPr>
            </w:pPr>
          </w:p>
          <w:p w:rsidR="001B6B8F" w:rsidRPr="009C4813" w:rsidRDefault="001B6B8F" w:rsidP="005E666E">
            <w:pPr>
              <w:jc w:val="left"/>
              <w:rPr>
                <w:rFonts w:cstheme="minorHAnsi"/>
              </w:rPr>
            </w:pPr>
          </w:p>
          <w:p w:rsidR="001B6B8F" w:rsidRPr="009C4813" w:rsidRDefault="001B6B8F" w:rsidP="005E666E">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snapToGrid w:val="0"/>
              <w:jc w:val="left"/>
              <w:rPr>
                <w:rFonts w:cstheme="minorHAnsi"/>
              </w:rPr>
            </w:pPr>
          </w:p>
          <w:p w:rsidR="001B6B8F" w:rsidRPr="009C4813" w:rsidRDefault="001B6B8F" w:rsidP="005E666E">
            <w:pPr>
              <w:jc w:val="left"/>
              <w:rPr>
                <w:rFonts w:cstheme="minorHAnsi"/>
              </w:rPr>
            </w:pPr>
            <w:r w:rsidRPr="009C4813">
              <w:rPr>
                <w:rFonts w:cstheme="minorHAnsi"/>
              </w:rPr>
              <w:t xml:space="preserve">α) Ημερομηνία:[   ], </w:t>
            </w:r>
          </w:p>
          <w:p w:rsidR="001B6B8F" w:rsidRPr="009C4813" w:rsidRDefault="001B6B8F" w:rsidP="005E666E">
            <w:pPr>
              <w:jc w:val="left"/>
              <w:rPr>
                <w:rFonts w:cstheme="minorHAnsi"/>
              </w:rPr>
            </w:pPr>
            <w:r w:rsidRPr="009C4813">
              <w:rPr>
                <w:rFonts w:cstheme="minorHAnsi"/>
              </w:rPr>
              <w:t xml:space="preserve">σημείο-(-α): [   ], </w:t>
            </w:r>
          </w:p>
          <w:p w:rsidR="001B6B8F" w:rsidRPr="009C4813" w:rsidRDefault="001B6B8F" w:rsidP="005E666E">
            <w:pPr>
              <w:jc w:val="left"/>
              <w:rPr>
                <w:rFonts w:cstheme="minorHAnsi"/>
              </w:rPr>
            </w:pPr>
            <w:r w:rsidRPr="009C4813">
              <w:rPr>
                <w:rFonts w:cstheme="minorHAnsi"/>
              </w:rPr>
              <w:t>λόγος(-οι):[   ]</w:t>
            </w:r>
          </w:p>
          <w:p w:rsidR="001B6B8F" w:rsidRPr="009C4813" w:rsidRDefault="001B6B8F" w:rsidP="005E666E">
            <w:pPr>
              <w:jc w:val="left"/>
              <w:rPr>
                <w:rFonts w:cstheme="minorHAnsi"/>
              </w:rPr>
            </w:pPr>
            <w:r w:rsidRPr="009C4813">
              <w:rPr>
                <w:rFonts w:cstheme="minorHAnsi"/>
              </w:rPr>
              <w:t>β) [……]</w:t>
            </w:r>
          </w:p>
          <w:p w:rsidR="001B6B8F" w:rsidRDefault="001B6B8F" w:rsidP="005E666E">
            <w:pPr>
              <w:jc w:val="left"/>
              <w:rPr>
                <w:rFonts w:cstheme="minorHAnsi"/>
              </w:rPr>
            </w:pPr>
          </w:p>
          <w:p w:rsidR="001B6B8F" w:rsidRPr="009C4813" w:rsidRDefault="001B6B8F" w:rsidP="005E666E">
            <w:pPr>
              <w:jc w:val="left"/>
              <w:rPr>
                <w:rFonts w:cstheme="minorHAnsi"/>
                <w:i/>
              </w:rPr>
            </w:pPr>
            <w:r w:rsidRPr="009C4813">
              <w:rPr>
                <w:rFonts w:cstheme="minorHAnsi"/>
              </w:rPr>
              <w:t>γ) Διάρκεια της περιόδου αποκλεισμού [……] και σχετικό(-ά) σημείο(-α) [   ]</w:t>
            </w:r>
          </w:p>
          <w:p w:rsidR="001B6B8F" w:rsidRPr="009C4813" w:rsidRDefault="001B6B8F" w:rsidP="005E666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B6B8F" w:rsidRPr="009C4813" w:rsidRDefault="001B6B8F" w:rsidP="005E666E">
            <w:pPr>
              <w:rPr>
                <w:rFonts w:cstheme="minorHAnsi"/>
              </w:rPr>
            </w:pPr>
            <w:r w:rsidRPr="009C4813">
              <w:rPr>
                <w:rFonts w:cstheme="minorHAnsi"/>
                <w:i/>
              </w:rPr>
              <w:lastRenderedPageBreak/>
              <w:t>[……][……][……][……]</w:t>
            </w:r>
            <w:r w:rsidRPr="009C4813">
              <w:rPr>
                <w:rStyle w:val="a9"/>
                <w:rFonts w:cstheme="minorHAnsi"/>
              </w:rPr>
              <w:endnoteReference w:id="17"/>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 xml:space="preserve">[] Ναι [] Όχι </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w:t>
            </w:r>
          </w:p>
        </w:tc>
      </w:tr>
    </w:tbl>
    <w:p w:rsidR="001B6B8F" w:rsidRPr="000D2A13" w:rsidRDefault="001B6B8F" w:rsidP="001B6B8F"/>
    <w:p w:rsidR="001B6B8F" w:rsidRPr="009C4813" w:rsidRDefault="001B6B8F" w:rsidP="001B6B8F">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B6B8F" w:rsidRPr="009C4813" w:rsidTr="005E666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b/>
                <w:i/>
              </w:rPr>
              <w:t>Απάντηση:</w:t>
            </w:r>
          </w:p>
        </w:tc>
      </w:tr>
      <w:tr w:rsidR="001B6B8F" w:rsidRPr="009C4813" w:rsidTr="005E666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 xml:space="preserve">[] Ναι [] Όχι </w:t>
            </w:r>
          </w:p>
        </w:tc>
      </w:tr>
      <w:tr w:rsidR="001B6B8F" w:rsidRPr="009C4813" w:rsidTr="005E666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snapToGrid w:val="0"/>
              <w:rPr>
                <w:rFonts w:cstheme="minorHAnsi"/>
              </w:rPr>
            </w:pPr>
          </w:p>
          <w:p w:rsidR="001B6B8F" w:rsidRPr="009C4813" w:rsidRDefault="001B6B8F" w:rsidP="005E666E">
            <w:pPr>
              <w:snapToGrid w:val="0"/>
              <w:rPr>
                <w:rFonts w:cstheme="minorHAnsi"/>
              </w:rPr>
            </w:pPr>
          </w:p>
          <w:p w:rsidR="001B6B8F" w:rsidRPr="009C4813" w:rsidRDefault="001B6B8F" w:rsidP="005E666E">
            <w:pPr>
              <w:snapToGrid w:val="0"/>
              <w:rPr>
                <w:rFonts w:cstheme="minorHAnsi"/>
              </w:rPr>
            </w:pPr>
            <w:r w:rsidRPr="009C4813">
              <w:rPr>
                <w:rFonts w:cstheme="minorHAnsi"/>
              </w:rPr>
              <w:t xml:space="preserve">Εάν όχι αναφέρετε: </w:t>
            </w:r>
          </w:p>
          <w:p w:rsidR="001B6B8F" w:rsidRPr="009C4813" w:rsidRDefault="001B6B8F" w:rsidP="005E666E">
            <w:pPr>
              <w:snapToGrid w:val="0"/>
              <w:rPr>
                <w:rFonts w:cstheme="minorHAnsi"/>
              </w:rPr>
            </w:pPr>
            <w:r w:rsidRPr="009C4813">
              <w:rPr>
                <w:rFonts w:cstheme="minorHAnsi"/>
              </w:rPr>
              <w:t>α) Χώρα ή κράτος μέλος για το οποίο πρόκειται:</w:t>
            </w:r>
          </w:p>
          <w:p w:rsidR="001B6B8F" w:rsidRPr="009C4813" w:rsidRDefault="001B6B8F" w:rsidP="005E666E">
            <w:pPr>
              <w:snapToGrid w:val="0"/>
              <w:rPr>
                <w:rFonts w:cstheme="minorHAnsi"/>
              </w:rPr>
            </w:pPr>
            <w:r w:rsidRPr="009C4813">
              <w:rPr>
                <w:rFonts w:cstheme="minorHAnsi"/>
              </w:rPr>
              <w:t>β) Ποιο είναι το σχετικό ποσό;</w:t>
            </w:r>
          </w:p>
          <w:p w:rsidR="001B6B8F" w:rsidRPr="009C4813" w:rsidRDefault="001B6B8F" w:rsidP="005E666E">
            <w:pPr>
              <w:snapToGrid w:val="0"/>
              <w:rPr>
                <w:rFonts w:cstheme="minorHAnsi"/>
              </w:rPr>
            </w:pPr>
            <w:r w:rsidRPr="009C4813">
              <w:rPr>
                <w:rFonts w:cstheme="minorHAnsi"/>
              </w:rPr>
              <w:t>γ)Πως διαπιστώθηκε η αθέτηση των υποχρεώσεων;</w:t>
            </w:r>
          </w:p>
          <w:p w:rsidR="001B6B8F" w:rsidRPr="009C4813" w:rsidRDefault="001B6B8F" w:rsidP="005E666E">
            <w:pPr>
              <w:snapToGrid w:val="0"/>
              <w:rPr>
                <w:rFonts w:cstheme="minorHAnsi"/>
                <w:b/>
              </w:rPr>
            </w:pPr>
            <w:r w:rsidRPr="009C4813">
              <w:rPr>
                <w:rFonts w:cstheme="minorHAnsi"/>
              </w:rPr>
              <w:t>1) Μέσω δικαστικής ή διοικητικής απόφασης;</w:t>
            </w:r>
          </w:p>
          <w:p w:rsidR="001B6B8F" w:rsidRPr="009C4813" w:rsidRDefault="001B6B8F" w:rsidP="005E666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1B6B8F" w:rsidRPr="009C4813" w:rsidRDefault="001B6B8F" w:rsidP="005E666E">
            <w:pPr>
              <w:snapToGrid w:val="0"/>
              <w:rPr>
                <w:rFonts w:cstheme="minorHAnsi"/>
              </w:rPr>
            </w:pPr>
            <w:r w:rsidRPr="009C4813">
              <w:rPr>
                <w:rFonts w:cstheme="minorHAnsi"/>
              </w:rPr>
              <w:t>- Αναφέρατε την ημερομηνία καταδίκης ή έκδοσης απόφασης</w:t>
            </w:r>
          </w:p>
          <w:p w:rsidR="001B6B8F" w:rsidRPr="009C4813" w:rsidRDefault="001B6B8F" w:rsidP="005E666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1B6B8F" w:rsidRPr="009C4813" w:rsidRDefault="001B6B8F" w:rsidP="005E666E">
            <w:pPr>
              <w:snapToGrid w:val="0"/>
              <w:jc w:val="left"/>
              <w:rPr>
                <w:rFonts w:cstheme="minorHAnsi"/>
              </w:rPr>
            </w:pPr>
            <w:r w:rsidRPr="009C4813">
              <w:rPr>
                <w:rFonts w:cstheme="minorHAnsi"/>
              </w:rPr>
              <w:t>2) Με άλλα μέσα; Διευκρινήστε:</w:t>
            </w:r>
          </w:p>
          <w:p w:rsidR="001B6B8F" w:rsidRPr="009C4813" w:rsidRDefault="001B6B8F" w:rsidP="005E666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B6B8F" w:rsidTr="005E666E">
              <w:tc>
                <w:tcPr>
                  <w:tcW w:w="2036" w:type="dxa"/>
                  <w:shd w:val="clear" w:color="auto" w:fill="auto"/>
                </w:tcPr>
                <w:p w:rsidR="001B6B8F" w:rsidRPr="009C4813" w:rsidRDefault="001B6B8F" w:rsidP="005E666E">
                  <w:pPr>
                    <w:jc w:val="left"/>
                    <w:rPr>
                      <w:rFonts w:cstheme="minorHAnsi"/>
                    </w:rPr>
                  </w:pPr>
                  <w:r w:rsidRPr="009C4813">
                    <w:rPr>
                      <w:rFonts w:cstheme="minorHAnsi"/>
                      <w:b/>
                      <w:bCs/>
                    </w:rPr>
                    <w:t>ΦΟΡΟΙ</w:t>
                  </w:r>
                </w:p>
                <w:p w:rsidR="001B6B8F" w:rsidRPr="009C4813" w:rsidRDefault="001B6B8F" w:rsidP="005E666E">
                  <w:pPr>
                    <w:rPr>
                      <w:rFonts w:cstheme="minorHAnsi"/>
                    </w:rPr>
                  </w:pPr>
                </w:p>
              </w:tc>
              <w:tc>
                <w:tcPr>
                  <w:tcW w:w="2192" w:type="dxa"/>
                  <w:shd w:val="clear" w:color="auto" w:fill="auto"/>
                </w:tcPr>
                <w:p w:rsidR="001B6B8F" w:rsidRPr="009C4813" w:rsidRDefault="001B6B8F" w:rsidP="005E666E">
                  <w:pPr>
                    <w:jc w:val="left"/>
                    <w:rPr>
                      <w:rFonts w:cstheme="minorHAnsi"/>
                    </w:rPr>
                  </w:pPr>
                  <w:r w:rsidRPr="009C4813">
                    <w:rPr>
                      <w:rFonts w:cstheme="minorHAnsi"/>
                      <w:b/>
                      <w:bCs/>
                    </w:rPr>
                    <w:t>ΕΙΣΦΟΡΕΣ ΚΟΙΝΩΝΙΚΗΣ ΑΣΦΑΛΙΣΗΣ</w:t>
                  </w:r>
                </w:p>
              </w:tc>
            </w:tr>
            <w:tr w:rsidR="001B6B8F" w:rsidTr="005E666E">
              <w:tc>
                <w:tcPr>
                  <w:tcW w:w="2036" w:type="dxa"/>
                  <w:shd w:val="clear" w:color="auto" w:fill="auto"/>
                </w:tcPr>
                <w:p w:rsidR="001B6B8F" w:rsidRDefault="001B6B8F" w:rsidP="005E666E">
                  <w:pPr>
                    <w:rPr>
                      <w:rFonts w:cstheme="minorHAnsi"/>
                    </w:rPr>
                  </w:pPr>
                </w:p>
                <w:p w:rsidR="001B6B8F" w:rsidRPr="009C4813" w:rsidRDefault="001B6B8F" w:rsidP="005E666E">
                  <w:pPr>
                    <w:rPr>
                      <w:rFonts w:cstheme="minorHAnsi"/>
                    </w:rPr>
                  </w:pPr>
                  <w:r w:rsidRPr="009C4813">
                    <w:rPr>
                      <w:rFonts w:cstheme="minorHAnsi"/>
                    </w:rPr>
                    <w:t>α)[……]·</w:t>
                  </w:r>
                </w:p>
                <w:p w:rsidR="001B6B8F" w:rsidRPr="009C4813" w:rsidRDefault="001B6B8F" w:rsidP="005E666E">
                  <w:pPr>
                    <w:rPr>
                      <w:rFonts w:cstheme="minorHAnsi"/>
                    </w:rPr>
                  </w:pPr>
                  <w:r w:rsidRPr="009C4813">
                    <w:rPr>
                      <w:rFonts w:cstheme="minorHAnsi"/>
                    </w:rPr>
                    <w:t>β)[……]</w:t>
                  </w:r>
                </w:p>
                <w:p w:rsidR="001B6B8F" w:rsidRDefault="001B6B8F" w:rsidP="005E666E">
                  <w:pPr>
                    <w:rPr>
                      <w:rFonts w:cstheme="minorHAnsi"/>
                    </w:rPr>
                  </w:pPr>
                </w:p>
                <w:p w:rsidR="001B6B8F" w:rsidRDefault="001B6B8F" w:rsidP="005E666E">
                  <w:pPr>
                    <w:rPr>
                      <w:rFonts w:cstheme="minorHAnsi"/>
                    </w:rPr>
                  </w:pPr>
                </w:p>
                <w:p w:rsidR="001B6B8F" w:rsidRPr="009C4813" w:rsidRDefault="001B6B8F" w:rsidP="005E666E">
                  <w:pPr>
                    <w:rPr>
                      <w:rFonts w:cstheme="minorHAnsi"/>
                    </w:rPr>
                  </w:pPr>
                  <w:r w:rsidRPr="009C4813">
                    <w:rPr>
                      <w:rFonts w:cstheme="minorHAnsi"/>
                    </w:rPr>
                    <w:t xml:space="preserve">γ.1) [] Ναι [] Όχι </w:t>
                  </w:r>
                </w:p>
                <w:p w:rsidR="001B6B8F" w:rsidRPr="009C4813" w:rsidRDefault="001B6B8F" w:rsidP="005E666E">
                  <w:pPr>
                    <w:rPr>
                      <w:rFonts w:cstheme="minorHAnsi"/>
                    </w:rPr>
                  </w:pPr>
                  <w:r w:rsidRPr="009C4813">
                    <w:rPr>
                      <w:rFonts w:cstheme="minorHAnsi"/>
                    </w:rPr>
                    <w:t xml:space="preserve">-[] Ναι [] Όχι </w:t>
                  </w:r>
                </w:p>
                <w:p w:rsidR="001B6B8F" w:rsidRPr="009C4813" w:rsidRDefault="001B6B8F" w:rsidP="005E666E">
                  <w:pPr>
                    <w:rPr>
                      <w:rFonts w:cstheme="minorHAnsi"/>
                    </w:rPr>
                  </w:pPr>
                </w:p>
                <w:p w:rsidR="001B6B8F" w:rsidRDefault="001B6B8F" w:rsidP="005E666E">
                  <w:pPr>
                    <w:rPr>
                      <w:rFonts w:cstheme="minorHAnsi"/>
                    </w:rPr>
                  </w:pPr>
                </w:p>
                <w:p w:rsidR="001B6B8F" w:rsidRPr="009C4813" w:rsidRDefault="001B6B8F" w:rsidP="005E666E">
                  <w:pPr>
                    <w:rPr>
                      <w:rFonts w:cstheme="minorHAnsi"/>
                    </w:rPr>
                  </w:pPr>
                  <w:r w:rsidRPr="009C4813">
                    <w:rPr>
                      <w:rFonts w:cstheme="minorHAnsi"/>
                    </w:rPr>
                    <w:t>-[……]·</w:t>
                  </w:r>
                </w:p>
                <w:p w:rsidR="001B6B8F" w:rsidRPr="009C4813" w:rsidRDefault="001B6B8F" w:rsidP="005E666E">
                  <w:pPr>
                    <w:rPr>
                      <w:rFonts w:cstheme="minorHAnsi"/>
                    </w:rPr>
                  </w:pPr>
                </w:p>
                <w:p w:rsidR="001B6B8F" w:rsidRPr="009C4813" w:rsidRDefault="001B6B8F" w:rsidP="005E666E">
                  <w:pPr>
                    <w:rPr>
                      <w:rFonts w:cstheme="minorHAnsi"/>
                    </w:rPr>
                  </w:pPr>
                  <w:r w:rsidRPr="009C4813">
                    <w:rPr>
                      <w:rFonts w:cstheme="minorHAnsi"/>
                    </w:rPr>
                    <w:t>-[……]·</w:t>
                  </w:r>
                </w:p>
                <w:p w:rsidR="001B6B8F" w:rsidRPr="009C4813" w:rsidRDefault="001B6B8F" w:rsidP="005E666E">
                  <w:pPr>
                    <w:rPr>
                      <w:rFonts w:cstheme="minorHAnsi"/>
                    </w:rPr>
                  </w:pPr>
                </w:p>
                <w:p w:rsidR="001B6B8F" w:rsidRPr="009C4813" w:rsidRDefault="001B6B8F" w:rsidP="005E666E">
                  <w:pPr>
                    <w:rPr>
                      <w:rFonts w:cstheme="minorHAnsi"/>
                    </w:rPr>
                  </w:pPr>
                  <w:r w:rsidRPr="009C4813">
                    <w:rPr>
                      <w:rFonts w:cstheme="minorHAnsi"/>
                    </w:rPr>
                    <w:t>γ.2)[……]·</w:t>
                  </w:r>
                </w:p>
                <w:p w:rsidR="001B6B8F" w:rsidRPr="009C4813" w:rsidRDefault="001B6B8F" w:rsidP="005E666E">
                  <w:pPr>
                    <w:rPr>
                      <w:rFonts w:cstheme="minorHAnsi"/>
                      <w:sz w:val="21"/>
                      <w:szCs w:val="21"/>
                    </w:rPr>
                  </w:pPr>
                  <w:r w:rsidRPr="009C4813">
                    <w:rPr>
                      <w:rFonts w:cstheme="minorHAnsi"/>
                    </w:rPr>
                    <w:t xml:space="preserve">δ) [] Ναι [] Όχι </w:t>
                  </w:r>
                </w:p>
                <w:p w:rsidR="001B6B8F" w:rsidRPr="009C4813" w:rsidRDefault="001B6B8F" w:rsidP="005E666E">
                  <w:pPr>
                    <w:jc w:val="left"/>
                    <w:rPr>
                      <w:rFonts w:cstheme="minorHAnsi"/>
                    </w:rPr>
                  </w:pPr>
                  <w:r w:rsidRPr="009C4813">
                    <w:rPr>
                      <w:rFonts w:cstheme="minorHAnsi"/>
                      <w:sz w:val="21"/>
                      <w:szCs w:val="21"/>
                    </w:rPr>
                    <w:t>Εάν ναι, να αναφερθούν λεπτομερείς πληροφορίες</w:t>
                  </w:r>
                </w:p>
                <w:p w:rsidR="001B6B8F" w:rsidRPr="009C4813" w:rsidRDefault="001B6B8F" w:rsidP="005E666E">
                  <w:pPr>
                    <w:rPr>
                      <w:rFonts w:cstheme="minorHAnsi"/>
                    </w:rPr>
                  </w:pPr>
                  <w:r w:rsidRPr="009C4813">
                    <w:rPr>
                      <w:rFonts w:cstheme="minorHAnsi"/>
                    </w:rPr>
                    <w:t>[……]</w:t>
                  </w:r>
                </w:p>
              </w:tc>
              <w:tc>
                <w:tcPr>
                  <w:tcW w:w="2192" w:type="dxa"/>
                  <w:shd w:val="clear" w:color="auto" w:fill="auto"/>
                </w:tcPr>
                <w:p w:rsidR="001B6B8F" w:rsidRPr="009C4813" w:rsidRDefault="001B6B8F" w:rsidP="005E666E">
                  <w:pPr>
                    <w:rPr>
                      <w:rFonts w:cstheme="minorHAnsi"/>
                    </w:rPr>
                  </w:pPr>
                </w:p>
                <w:p w:rsidR="001B6B8F" w:rsidRPr="009C4813" w:rsidRDefault="001B6B8F" w:rsidP="005E666E">
                  <w:pPr>
                    <w:rPr>
                      <w:rFonts w:cstheme="minorHAnsi"/>
                    </w:rPr>
                  </w:pPr>
                  <w:r w:rsidRPr="009C4813">
                    <w:rPr>
                      <w:rFonts w:cstheme="minorHAnsi"/>
                    </w:rPr>
                    <w:t>α)[……]·</w:t>
                  </w:r>
                </w:p>
                <w:p w:rsidR="001B6B8F" w:rsidRPr="009C4813" w:rsidRDefault="001B6B8F" w:rsidP="005E666E">
                  <w:pPr>
                    <w:rPr>
                      <w:rFonts w:cstheme="minorHAnsi"/>
                    </w:rPr>
                  </w:pPr>
                  <w:r w:rsidRPr="009C4813">
                    <w:rPr>
                      <w:rFonts w:cstheme="minorHAnsi"/>
                    </w:rPr>
                    <w:t>β)[……]</w:t>
                  </w:r>
                </w:p>
                <w:p w:rsidR="001B6B8F" w:rsidRPr="009C4813" w:rsidRDefault="001B6B8F" w:rsidP="005E666E">
                  <w:pPr>
                    <w:rPr>
                      <w:rFonts w:cstheme="minorHAnsi"/>
                    </w:rPr>
                  </w:pPr>
                </w:p>
                <w:p w:rsidR="001B6B8F" w:rsidRDefault="001B6B8F" w:rsidP="005E666E">
                  <w:pPr>
                    <w:rPr>
                      <w:rFonts w:cstheme="minorHAnsi"/>
                    </w:rPr>
                  </w:pPr>
                </w:p>
                <w:p w:rsidR="001B6B8F" w:rsidRPr="009C4813" w:rsidRDefault="001B6B8F" w:rsidP="005E666E">
                  <w:pPr>
                    <w:rPr>
                      <w:rFonts w:cstheme="minorHAnsi"/>
                    </w:rPr>
                  </w:pPr>
                  <w:r w:rsidRPr="009C4813">
                    <w:rPr>
                      <w:rFonts w:cstheme="minorHAnsi"/>
                    </w:rPr>
                    <w:t xml:space="preserve">γ.1) [] Ναι [] Όχι </w:t>
                  </w:r>
                </w:p>
                <w:p w:rsidR="001B6B8F" w:rsidRPr="009C4813" w:rsidRDefault="001B6B8F" w:rsidP="005E666E">
                  <w:pPr>
                    <w:rPr>
                      <w:rFonts w:cstheme="minorHAnsi"/>
                    </w:rPr>
                  </w:pPr>
                  <w:r w:rsidRPr="009C4813">
                    <w:rPr>
                      <w:rFonts w:cstheme="minorHAnsi"/>
                    </w:rPr>
                    <w:t xml:space="preserve">-[] Ναι [] Όχι </w:t>
                  </w:r>
                </w:p>
                <w:p w:rsidR="001B6B8F" w:rsidRPr="009C4813" w:rsidRDefault="001B6B8F" w:rsidP="005E666E">
                  <w:pPr>
                    <w:rPr>
                      <w:rFonts w:cstheme="minorHAnsi"/>
                    </w:rPr>
                  </w:pPr>
                </w:p>
                <w:p w:rsidR="001B6B8F" w:rsidRDefault="001B6B8F" w:rsidP="005E666E">
                  <w:pPr>
                    <w:rPr>
                      <w:rFonts w:cstheme="minorHAnsi"/>
                    </w:rPr>
                  </w:pPr>
                </w:p>
                <w:p w:rsidR="001B6B8F" w:rsidRPr="009C4813" w:rsidRDefault="001B6B8F" w:rsidP="005E666E">
                  <w:pPr>
                    <w:rPr>
                      <w:rFonts w:cstheme="minorHAnsi"/>
                    </w:rPr>
                  </w:pPr>
                  <w:r w:rsidRPr="009C4813">
                    <w:rPr>
                      <w:rFonts w:cstheme="minorHAnsi"/>
                    </w:rPr>
                    <w:t>-[……]·</w:t>
                  </w:r>
                </w:p>
                <w:p w:rsidR="001B6B8F" w:rsidRPr="009C4813" w:rsidRDefault="001B6B8F" w:rsidP="005E666E">
                  <w:pPr>
                    <w:rPr>
                      <w:rFonts w:cstheme="minorHAnsi"/>
                    </w:rPr>
                  </w:pPr>
                </w:p>
                <w:p w:rsidR="001B6B8F" w:rsidRPr="009C4813" w:rsidRDefault="001B6B8F" w:rsidP="005E666E">
                  <w:pPr>
                    <w:rPr>
                      <w:rFonts w:cstheme="minorHAnsi"/>
                    </w:rPr>
                  </w:pPr>
                  <w:r w:rsidRPr="009C4813">
                    <w:rPr>
                      <w:rFonts w:cstheme="minorHAnsi"/>
                    </w:rPr>
                    <w:t>-[……]·</w:t>
                  </w:r>
                </w:p>
                <w:p w:rsidR="001B6B8F" w:rsidRPr="009C4813" w:rsidRDefault="001B6B8F" w:rsidP="005E666E">
                  <w:pPr>
                    <w:rPr>
                      <w:rFonts w:cstheme="minorHAnsi"/>
                    </w:rPr>
                  </w:pPr>
                </w:p>
                <w:p w:rsidR="001B6B8F" w:rsidRPr="009C4813" w:rsidRDefault="001B6B8F" w:rsidP="005E666E">
                  <w:pPr>
                    <w:rPr>
                      <w:rFonts w:cstheme="minorHAnsi"/>
                    </w:rPr>
                  </w:pPr>
                  <w:r w:rsidRPr="009C4813">
                    <w:rPr>
                      <w:rFonts w:cstheme="minorHAnsi"/>
                    </w:rPr>
                    <w:t>γ.2)[……]·</w:t>
                  </w:r>
                </w:p>
                <w:p w:rsidR="001B6B8F" w:rsidRPr="009C4813" w:rsidRDefault="001B6B8F" w:rsidP="005E666E">
                  <w:pPr>
                    <w:rPr>
                      <w:rFonts w:cstheme="minorHAnsi"/>
                    </w:rPr>
                  </w:pPr>
                  <w:r w:rsidRPr="009C4813">
                    <w:rPr>
                      <w:rFonts w:cstheme="minorHAnsi"/>
                    </w:rPr>
                    <w:t xml:space="preserve">δ) [] Ναι [] Όχι </w:t>
                  </w:r>
                </w:p>
                <w:p w:rsidR="001B6B8F" w:rsidRPr="009C4813" w:rsidRDefault="001B6B8F" w:rsidP="005E666E">
                  <w:pPr>
                    <w:jc w:val="left"/>
                    <w:rPr>
                      <w:rFonts w:cstheme="minorHAnsi"/>
                    </w:rPr>
                  </w:pPr>
                  <w:r w:rsidRPr="009C4813">
                    <w:rPr>
                      <w:rFonts w:cstheme="minorHAnsi"/>
                    </w:rPr>
                    <w:t>Εάν ναι, να αναφερθούν λεπτομερείς πληροφορίες</w:t>
                  </w:r>
                </w:p>
                <w:p w:rsidR="001B6B8F" w:rsidRPr="009C4813" w:rsidRDefault="001B6B8F" w:rsidP="005E666E">
                  <w:pPr>
                    <w:rPr>
                      <w:rFonts w:cstheme="minorHAnsi"/>
                    </w:rPr>
                  </w:pPr>
                  <w:r w:rsidRPr="009C4813">
                    <w:rPr>
                      <w:rFonts w:cstheme="minorHAnsi"/>
                    </w:rPr>
                    <w:t>[……]</w:t>
                  </w:r>
                </w:p>
              </w:tc>
            </w:tr>
          </w:tbl>
          <w:p w:rsidR="001B6B8F" w:rsidRPr="009C4813" w:rsidRDefault="001B6B8F" w:rsidP="005E666E">
            <w:pPr>
              <w:jc w:val="left"/>
              <w:rPr>
                <w:rFonts w:cstheme="minorHAnsi"/>
              </w:rPr>
            </w:pPr>
          </w:p>
        </w:tc>
      </w:tr>
      <w:tr w:rsidR="001B6B8F" w:rsidRPr="009C4813" w:rsidTr="005E666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1B6B8F" w:rsidRPr="009C4813" w:rsidRDefault="001B6B8F" w:rsidP="005E666E">
            <w:pPr>
              <w:jc w:val="left"/>
              <w:rPr>
                <w:rFonts w:cstheme="minorHAnsi"/>
              </w:rPr>
            </w:pPr>
            <w:r w:rsidRPr="009C4813">
              <w:rPr>
                <w:rFonts w:cstheme="minorHAnsi"/>
                <w:i/>
              </w:rPr>
              <w:t>[……][……][……]</w:t>
            </w:r>
          </w:p>
        </w:tc>
      </w:tr>
    </w:tbl>
    <w:p w:rsidR="001B6B8F" w:rsidRPr="009C4813" w:rsidRDefault="001B6B8F" w:rsidP="001B6B8F">
      <w:pPr>
        <w:pStyle w:val="SectionTitle"/>
        <w:ind w:firstLine="0"/>
        <w:rPr>
          <w:rFonts w:asciiTheme="minorHAnsi" w:hAnsiTheme="minorHAnsi" w:cstheme="minorHAnsi"/>
        </w:rPr>
      </w:pPr>
    </w:p>
    <w:p w:rsidR="001B6B8F" w:rsidRPr="009C4813" w:rsidRDefault="001B6B8F" w:rsidP="001B6B8F">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B6B8F" w:rsidRPr="00DA7DC9"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DA7DC9" w:rsidRDefault="001B6B8F" w:rsidP="005E666E">
            <w:pPr>
              <w:rPr>
                <w:rFonts w:cstheme="minorHAnsi"/>
                <w:b/>
                <w:i/>
              </w:rPr>
            </w:pPr>
            <w:r w:rsidRPr="00DA7DC9">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DA7DC9" w:rsidRDefault="001B6B8F" w:rsidP="005E666E">
            <w:pPr>
              <w:rPr>
                <w:rFonts w:cstheme="minorHAnsi"/>
              </w:rPr>
            </w:pPr>
            <w:r w:rsidRPr="00DA7DC9">
              <w:rPr>
                <w:rFonts w:cstheme="minorHAnsi"/>
                <w:b/>
                <w:i/>
              </w:rPr>
              <w:t>Απάντηση:</w:t>
            </w:r>
          </w:p>
        </w:tc>
      </w:tr>
      <w:tr w:rsidR="001B6B8F" w:rsidRPr="00DA7DC9" w:rsidTr="005E666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B6B8F" w:rsidRPr="00DA7DC9" w:rsidRDefault="001B6B8F" w:rsidP="005E666E">
            <w:pPr>
              <w:rPr>
                <w:rFonts w:cstheme="minorHAnsi"/>
              </w:rPr>
            </w:pPr>
            <w:r w:rsidRPr="00DA7DC9">
              <w:rPr>
                <w:rFonts w:cstheme="minorHAnsi"/>
              </w:rPr>
              <w:t>Ο οικονομικός φορέας έχει,</w:t>
            </w:r>
            <w:r w:rsidRPr="00DA7DC9">
              <w:rPr>
                <w:rFonts w:cstheme="minorHAnsi"/>
                <w:b/>
              </w:rPr>
              <w:t xml:space="preserve"> εν γνώσει του</w:t>
            </w:r>
            <w:r w:rsidRPr="00DA7DC9">
              <w:rPr>
                <w:rFonts w:cstheme="minorHAnsi"/>
              </w:rPr>
              <w:t xml:space="preserve">, αθετήσει </w:t>
            </w:r>
            <w:r w:rsidRPr="00DA7DC9">
              <w:rPr>
                <w:rFonts w:cstheme="minorHAnsi"/>
                <w:b/>
              </w:rPr>
              <w:t xml:space="preserve">τις υποχρεώσεις του </w:t>
            </w:r>
            <w:r w:rsidRPr="00DA7DC9">
              <w:rPr>
                <w:rFonts w:cstheme="minorHAnsi"/>
              </w:rPr>
              <w:t xml:space="preserve">στους τομείς του </w:t>
            </w:r>
            <w:r w:rsidRPr="00DA7DC9">
              <w:rPr>
                <w:rFonts w:cstheme="minorHAnsi"/>
                <w:b/>
              </w:rPr>
              <w:t>περιβαλλοντικού, κοινωνικού και εργατικού δικαίου</w:t>
            </w:r>
            <w:r w:rsidRPr="00DA7DC9">
              <w:rPr>
                <w:rStyle w:val="ad"/>
                <w:rFonts w:cstheme="minorHAnsi"/>
              </w:rPr>
              <w:endnoteReference w:id="23"/>
            </w:r>
            <w:r w:rsidRPr="00DA7DC9">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DA7DC9" w:rsidRDefault="001B6B8F" w:rsidP="005E666E">
            <w:pPr>
              <w:rPr>
                <w:rFonts w:cstheme="minorHAnsi"/>
              </w:rPr>
            </w:pPr>
            <w:r w:rsidRPr="00DA7DC9">
              <w:rPr>
                <w:rFonts w:cstheme="minorHAnsi"/>
              </w:rPr>
              <w:t>[] Ναι [] Όχι</w:t>
            </w:r>
          </w:p>
        </w:tc>
      </w:tr>
      <w:tr w:rsidR="001B6B8F" w:rsidRPr="00DA7DC9" w:rsidTr="005E666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B6B8F" w:rsidRPr="00DA7DC9" w:rsidRDefault="001B6B8F" w:rsidP="005E666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DA7DC9" w:rsidRDefault="001B6B8F" w:rsidP="005E666E">
            <w:pPr>
              <w:jc w:val="left"/>
              <w:rPr>
                <w:rFonts w:cstheme="minorHAnsi"/>
                <w:b/>
              </w:rPr>
            </w:pPr>
          </w:p>
          <w:p w:rsidR="001B6B8F" w:rsidRPr="00DA7DC9" w:rsidRDefault="001B6B8F" w:rsidP="005E666E">
            <w:pPr>
              <w:jc w:val="left"/>
              <w:rPr>
                <w:rFonts w:cstheme="minorHAnsi"/>
                <w:b/>
              </w:rPr>
            </w:pPr>
          </w:p>
          <w:p w:rsidR="001B6B8F" w:rsidRPr="00DA7DC9" w:rsidRDefault="001B6B8F" w:rsidP="005E666E">
            <w:pPr>
              <w:jc w:val="left"/>
              <w:rPr>
                <w:rFonts w:cstheme="minorHAnsi"/>
              </w:rPr>
            </w:pPr>
            <w:r w:rsidRPr="00DA7DC9">
              <w:rPr>
                <w:rFonts w:cstheme="minorHAnsi"/>
                <w:b/>
              </w:rPr>
              <w:t>Εάν ναι</w:t>
            </w:r>
            <w:r w:rsidRPr="00DA7DC9">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1B6B8F" w:rsidRPr="00DA7DC9" w:rsidRDefault="001B6B8F" w:rsidP="005E666E">
            <w:pPr>
              <w:jc w:val="left"/>
              <w:rPr>
                <w:rFonts w:cstheme="minorHAnsi"/>
                <w:b/>
              </w:rPr>
            </w:pPr>
            <w:r w:rsidRPr="00DA7DC9">
              <w:rPr>
                <w:rFonts w:cstheme="minorHAnsi"/>
              </w:rPr>
              <w:t>[] Ναι [] Όχι</w:t>
            </w:r>
          </w:p>
          <w:p w:rsidR="001B6B8F" w:rsidRPr="00DA7DC9" w:rsidRDefault="001B6B8F" w:rsidP="005E666E">
            <w:pPr>
              <w:jc w:val="left"/>
              <w:rPr>
                <w:rFonts w:cstheme="minorHAnsi"/>
              </w:rPr>
            </w:pPr>
            <w:r w:rsidRPr="00DA7DC9">
              <w:rPr>
                <w:rFonts w:cstheme="minorHAnsi"/>
                <w:b/>
              </w:rPr>
              <w:t>Εάν το έχει πράξει,</w:t>
            </w:r>
            <w:r w:rsidRPr="00DA7DC9">
              <w:rPr>
                <w:rFonts w:cstheme="minorHAnsi"/>
              </w:rPr>
              <w:t xml:space="preserve"> περιγράψτε τα μέτρα που λήφθηκαν: […….............]</w:t>
            </w:r>
          </w:p>
        </w:tc>
      </w:tr>
      <w:tr w:rsidR="001B6B8F" w:rsidRPr="00DA7DC9"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DA7DC9" w:rsidRDefault="001B6B8F" w:rsidP="005E666E">
            <w:pPr>
              <w:spacing w:before="0"/>
              <w:rPr>
                <w:rFonts w:cstheme="minorHAnsi"/>
              </w:rPr>
            </w:pPr>
            <w:r w:rsidRPr="00DA7DC9">
              <w:rPr>
                <w:rFonts w:cstheme="minorHAnsi"/>
              </w:rPr>
              <w:t>Βρίσκεται ο οικονομικός φορέας σε οποιαδήποτε από τις ακόλουθες καταστάσεις</w:t>
            </w:r>
            <w:r w:rsidRPr="00DA7DC9">
              <w:rPr>
                <w:rStyle w:val="ad"/>
                <w:rFonts w:cstheme="minorHAnsi"/>
              </w:rPr>
              <w:endnoteReference w:id="24"/>
            </w:r>
            <w:r w:rsidRPr="00DA7DC9">
              <w:rPr>
                <w:rFonts w:cstheme="minorHAnsi"/>
              </w:rPr>
              <w:t xml:space="preserve"> :</w:t>
            </w:r>
          </w:p>
          <w:p w:rsidR="001B6B8F" w:rsidRPr="00DA7DC9" w:rsidRDefault="001B6B8F" w:rsidP="005E666E">
            <w:pPr>
              <w:spacing w:before="0"/>
              <w:rPr>
                <w:rFonts w:cstheme="minorHAnsi"/>
              </w:rPr>
            </w:pPr>
            <w:r w:rsidRPr="00DA7DC9">
              <w:rPr>
                <w:rFonts w:cstheme="minorHAnsi"/>
              </w:rPr>
              <w:t xml:space="preserve">α) πτώχευση, ή </w:t>
            </w:r>
          </w:p>
          <w:p w:rsidR="001B6B8F" w:rsidRPr="00DA7DC9" w:rsidRDefault="001B6B8F" w:rsidP="005E666E">
            <w:pPr>
              <w:spacing w:before="0"/>
              <w:rPr>
                <w:rFonts w:cstheme="minorHAnsi"/>
              </w:rPr>
            </w:pPr>
            <w:r w:rsidRPr="00DA7DC9">
              <w:rPr>
                <w:rFonts w:cstheme="minorHAnsi"/>
              </w:rPr>
              <w:t>β) διαδικασία εξυγίανσης, ή</w:t>
            </w:r>
          </w:p>
          <w:p w:rsidR="001B6B8F" w:rsidRPr="00DA7DC9" w:rsidRDefault="001B6B8F" w:rsidP="005E666E">
            <w:pPr>
              <w:spacing w:before="0"/>
              <w:rPr>
                <w:rFonts w:cstheme="minorHAnsi"/>
              </w:rPr>
            </w:pPr>
            <w:r w:rsidRPr="00DA7DC9">
              <w:rPr>
                <w:rFonts w:cstheme="minorHAnsi"/>
              </w:rPr>
              <w:t>γ) ειδική εκκαθάριση, ή</w:t>
            </w:r>
          </w:p>
          <w:p w:rsidR="001B6B8F" w:rsidRPr="00DA7DC9" w:rsidRDefault="001B6B8F" w:rsidP="005E666E">
            <w:pPr>
              <w:spacing w:before="0"/>
              <w:rPr>
                <w:rFonts w:cstheme="minorHAnsi"/>
              </w:rPr>
            </w:pPr>
            <w:r w:rsidRPr="00DA7DC9">
              <w:rPr>
                <w:rFonts w:cstheme="minorHAnsi"/>
              </w:rPr>
              <w:t>δ) αναγκαστική διαχείριση από εκκαθαριστή ή από το δικαστήριο, ή</w:t>
            </w:r>
          </w:p>
          <w:p w:rsidR="001B6B8F" w:rsidRPr="00DA7DC9" w:rsidRDefault="001B6B8F" w:rsidP="005E666E">
            <w:pPr>
              <w:spacing w:before="0"/>
              <w:rPr>
                <w:rFonts w:cstheme="minorHAnsi"/>
              </w:rPr>
            </w:pPr>
            <w:r w:rsidRPr="00DA7DC9">
              <w:rPr>
                <w:rFonts w:cstheme="minorHAnsi"/>
              </w:rPr>
              <w:t xml:space="preserve">ε) έχει υπαχθεί σε διαδικασία πτωχευτικού συμβιβασμού, ή </w:t>
            </w:r>
          </w:p>
          <w:p w:rsidR="001B6B8F" w:rsidRPr="00DA7DC9" w:rsidRDefault="001B6B8F" w:rsidP="005E666E">
            <w:pPr>
              <w:spacing w:before="0"/>
              <w:rPr>
                <w:rFonts w:cstheme="minorHAnsi"/>
                <w:color w:val="000000"/>
              </w:rPr>
            </w:pPr>
            <w:r w:rsidRPr="00DA7DC9">
              <w:rPr>
                <w:rFonts w:cstheme="minorHAnsi"/>
              </w:rPr>
              <w:t xml:space="preserve">στ) αναστολή επιχειρηματικών δραστηριοτήτων, ή </w:t>
            </w:r>
          </w:p>
          <w:p w:rsidR="001B6B8F" w:rsidRPr="00DA7DC9" w:rsidRDefault="001B6B8F" w:rsidP="005E666E">
            <w:pPr>
              <w:spacing w:before="0"/>
              <w:rPr>
                <w:rFonts w:cstheme="minorHAnsi"/>
              </w:rPr>
            </w:pPr>
            <w:r w:rsidRPr="00DA7DC9">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1B6B8F" w:rsidRPr="00DA7DC9" w:rsidRDefault="001B6B8F" w:rsidP="005E666E">
            <w:pPr>
              <w:spacing w:before="0"/>
              <w:rPr>
                <w:rFonts w:cstheme="minorHAnsi"/>
              </w:rPr>
            </w:pPr>
            <w:r w:rsidRPr="00DA7DC9">
              <w:rPr>
                <w:rFonts w:cstheme="minorHAnsi"/>
              </w:rPr>
              <w:t>Εάν ναι:</w:t>
            </w:r>
          </w:p>
          <w:p w:rsidR="001B6B8F" w:rsidRPr="00DA7DC9" w:rsidRDefault="001B6B8F" w:rsidP="005E666E">
            <w:pPr>
              <w:spacing w:before="0"/>
              <w:rPr>
                <w:rFonts w:cstheme="minorHAnsi"/>
              </w:rPr>
            </w:pPr>
            <w:r w:rsidRPr="00DA7DC9">
              <w:rPr>
                <w:rFonts w:cstheme="minorHAnsi"/>
              </w:rPr>
              <w:t>- Παραθέστε λεπτομερή στοιχεία:</w:t>
            </w:r>
          </w:p>
          <w:p w:rsidR="001B6B8F" w:rsidRPr="00DA7DC9" w:rsidRDefault="001B6B8F" w:rsidP="005E666E">
            <w:pPr>
              <w:spacing w:before="0"/>
              <w:rPr>
                <w:rFonts w:cstheme="minorHAnsi"/>
              </w:rPr>
            </w:pPr>
            <w:r w:rsidRPr="00DA7DC9">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A7DC9">
              <w:rPr>
                <w:rStyle w:val="ad"/>
                <w:rFonts w:cstheme="minorHAnsi"/>
              </w:rPr>
              <w:endnoteReference w:id="25"/>
            </w:r>
            <w:r w:rsidRPr="00DA7DC9">
              <w:rPr>
                <w:rStyle w:val="ad"/>
                <w:rFonts w:cstheme="minorHAnsi"/>
              </w:rPr>
              <w:t xml:space="preserve"> </w:t>
            </w:r>
          </w:p>
          <w:p w:rsidR="001B6B8F" w:rsidRPr="00DA7DC9" w:rsidRDefault="001B6B8F" w:rsidP="005E666E">
            <w:pPr>
              <w:spacing w:before="0"/>
              <w:rPr>
                <w:rFonts w:cstheme="minorHAnsi"/>
              </w:rPr>
            </w:pPr>
            <w:r w:rsidRPr="00DA7DC9">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DA7DC9" w:rsidRDefault="001B6B8F" w:rsidP="005E666E">
            <w:pPr>
              <w:snapToGrid w:val="0"/>
              <w:spacing w:before="0"/>
              <w:jc w:val="left"/>
              <w:rPr>
                <w:rFonts w:cstheme="minorHAnsi"/>
              </w:rPr>
            </w:pPr>
            <w:r w:rsidRPr="00DA7DC9">
              <w:rPr>
                <w:rFonts w:cstheme="minorHAnsi"/>
              </w:rPr>
              <w:t>[] Ναι [] Όχι</w:t>
            </w:r>
          </w:p>
          <w:p w:rsidR="001B6B8F" w:rsidRPr="00DA7DC9" w:rsidRDefault="001B6B8F" w:rsidP="005E666E">
            <w:pPr>
              <w:snapToGrid w:val="0"/>
              <w:jc w:val="left"/>
              <w:rPr>
                <w:rFonts w:cstheme="minorHAnsi"/>
              </w:rPr>
            </w:pPr>
          </w:p>
          <w:p w:rsidR="001B6B8F" w:rsidRPr="00DA7DC9" w:rsidRDefault="001B6B8F" w:rsidP="005E666E">
            <w:pPr>
              <w:snapToGrid w:val="0"/>
              <w:jc w:val="left"/>
              <w:rPr>
                <w:rFonts w:cstheme="minorHAnsi"/>
              </w:rPr>
            </w:pPr>
          </w:p>
          <w:p w:rsidR="001B6B8F" w:rsidRPr="00DA7DC9" w:rsidRDefault="001B6B8F" w:rsidP="005E666E">
            <w:pPr>
              <w:snapToGrid w:val="0"/>
              <w:jc w:val="left"/>
              <w:rPr>
                <w:rFonts w:cstheme="minorHAnsi"/>
              </w:rPr>
            </w:pPr>
          </w:p>
          <w:p w:rsidR="001B6B8F" w:rsidRPr="00DA7DC9" w:rsidRDefault="001B6B8F" w:rsidP="005E666E">
            <w:pPr>
              <w:snapToGrid w:val="0"/>
              <w:jc w:val="left"/>
              <w:rPr>
                <w:rFonts w:cstheme="minorHAnsi"/>
              </w:rPr>
            </w:pPr>
          </w:p>
          <w:p w:rsidR="001B6B8F" w:rsidRPr="00DA7DC9" w:rsidRDefault="001B6B8F" w:rsidP="005E666E">
            <w:pPr>
              <w:snapToGrid w:val="0"/>
              <w:jc w:val="left"/>
              <w:rPr>
                <w:rFonts w:cstheme="minorHAnsi"/>
              </w:rPr>
            </w:pPr>
          </w:p>
          <w:p w:rsidR="001B6B8F" w:rsidRPr="00DA7DC9" w:rsidRDefault="001B6B8F" w:rsidP="005E666E">
            <w:pPr>
              <w:snapToGrid w:val="0"/>
              <w:jc w:val="left"/>
              <w:rPr>
                <w:rFonts w:cstheme="minorHAnsi"/>
              </w:rPr>
            </w:pPr>
          </w:p>
          <w:p w:rsidR="001B6B8F" w:rsidRPr="00DA7DC9" w:rsidRDefault="001B6B8F" w:rsidP="005E666E">
            <w:pPr>
              <w:snapToGrid w:val="0"/>
              <w:jc w:val="left"/>
              <w:rPr>
                <w:rFonts w:cstheme="minorHAnsi"/>
              </w:rPr>
            </w:pPr>
          </w:p>
          <w:p w:rsidR="001B6B8F" w:rsidRPr="00DA7DC9" w:rsidRDefault="001B6B8F" w:rsidP="005E666E">
            <w:pPr>
              <w:snapToGrid w:val="0"/>
              <w:jc w:val="left"/>
              <w:rPr>
                <w:rFonts w:cstheme="minorHAnsi"/>
              </w:rPr>
            </w:pPr>
          </w:p>
          <w:p w:rsidR="001B6B8F" w:rsidRPr="00DA7DC9" w:rsidRDefault="001B6B8F" w:rsidP="005E666E">
            <w:pPr>
              <w:snapToGrid w:val="0"/>
              <w:jc w:val="left"/>
              <w:rPr>
                <w:rFonts w:cstheme="minorHAnsi"/>
              </w:rPr>
            </w:pPr>
          </w:p>
          <w:p w:rsidR="001B6B8F" w:rsidRPr="00DA7DC9" w:rsidRDefault="001B6B8F" w:rsidP="005E666E">
            <w:pPr>
              <w:snapToGrid w:val="0"/>
              <w:jc w:val="left"/>
              <w:rPr>
                <w:rFonts w:cstheme="minorHAnsi"/>
              </w:rPr>
            </w:pPr>
          </w:p>
          <w:p w:rsidR="001B6B8F" w:rsidRPr="00DA7DC9" w:rsidRDefault="001B6B8F" w:rsidP="005E666E">
            <w:pPr>
              <w:jc w:val="left"/>
              <w:rPr>
                <w:rFonts w:cstheme="minorHAnsi"/>
              </w:rPr>
            </w:pPr>
            <w:r w:rsidRPr="00DA7DC9">
              <w:rPr>
                <w:rFonts w:cstheme="minorHAnsi"/>
              </w:rPr>
              <w:t>-[.......................]</w:t>
            </w:r>
          </w:p>
          <w:p w:rsidR="001B6B8F" w:rsidRPr="00DA7DC9" w:rsidRDefault="001B6B8F" w:rsidP="005E666E">
            <w:pPr>
              <w:jc w:val="left"/>
              <w:rPr>
                <w:rFonts w:cstheme="minorHAnsi"/>
              </w:rPr>
            </w:pPr>
            <w:r w:rsidRPr="00DA7DC9">
              <w:rPr>
                <w:rFonts w:cstheme="minorHAnsi"/>
              </w:rPr>
              <w:t>-[.......................]</w:t>
            </w:r>
          </w:p>
          <w:p w:rsidR="001B6B8F" w:rsidRPr="00DA7DC9" w:rsidRDefault="001B6B8F" w:rsidP="005E666E">
            <w:pPr>
              <w:jc w:val="left"/>
              <w:rPr>
                <w:rFonts w:cstheme="minorHAnsi"/>
              </w:rPr>
            </w:pPr>
          </w:p>
          <w:p w:rsidR="001B6B8F" w:rsidRPr="00DA7DC9" w:rsidRDefault="001B6B8F" w:rsidP="005E666E">
            <w:pPr>
              <w:jc w:val="left"/>
              <w:rPr>
                <w:rFonts w:cstheme="minorHAnsi"/>
              </w:rPr>
            </w:pPr>
          </w:p>
          <w:p w:rsidR="001B6B8F" w:rsidRPr="00DA7DC9" w:rsidRDefault="001B6B8F" w:rsidP="005E666E">
            <w:pPr>
              <w:jc w:val="left"/>
              <w:rPr>
                <w:rFonts w:cstheme="minorHAnsi"/>
              </w:rPr>
            </w:pPr>
          </w:p>
          <w:p w:rsidR="001B6B8F" w:rsidRPr="00DA7DC9" w:rsidRDefault="001B6B8F" w:rsidP="005E666E">
            <w:pPr>
              <w:jc w:val="left"/>
              <w:rPr>
                <w:rFonts w:cstheme="minorHAnsi"/>
                <w:i/>
              </w:rPr>
            </w:pPr>
          </w:p>
          <w:p w:rsidR="001B6B8F" w:rsidRPr="00DA7DC9" w:rsidRDefault="001B6B8F" w:rsidP="005E666E">
            <w:pPr>
              <w:jc w:val="left"/>
              <w:rPr>
                <w:rFonts w:cstheme="minorHAnsi"/>
                <w:i/>
              </w:rPr>
            </w:pPr>
          </w:p>
          <w:p w:rsidR="001B6B8F" w:rsidRPr="00DA7DC9" w:rsidRDefault="001B6B8F" w:rsidP="005E666E">
            <w:pPr>
              <w:jc w:val="left"/>
              <w:rPr>
                <w:rFonts w:cstheme="minorHAnsi"/>
              </w:rPr>
            </w:pPr>
            <w:r w:rsidRPr="00DA7DC9">
              <w:rPr>
                <w:rFonts w:cstheme="minorHAnsi"/>
                <w:i/>
              </w:rPr>
              <w:t>(διαδικτυακή διεύθυνση, αρχή ή φορέας έκδοσης, επακριβή στοιχεία αναφοράς των εγγράφων): [……][……][……]</w:t>
            </w:r>
          </w:p>
        </w:tc>
      </w:tr>
      <w:tr w:rsidR="001B6B8F" w:rsidRPr="00DA7DC9" w:rsidTr="005E666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B6B8F" w:rsidRPr="00DA7DC9" w:rsidRDefault="001B6B8F" w:rsidP="005E666E">
            <w:pPr>
              <w:rPr>
                <w:rFonts w:cstheme="minorHAnsi"/>
                <w:b/>
              </w:rPr>
            </w:pPr>
            <w:r w:rsidRPr="00DA7DC9">
              <w:t>Έχει διαπράξει ο</w:t>
            </w:r>
            <w:r w:rsidRPr="00DA7DC9">
              <w:rPr>
                <w:rStyle w:val="NormalBoldChar"/>
                <w:rFonts w:eastAsia="Calibri" w:cstheme="minorHAnsi"/>
              </w:rPr>
              <w:t xml:space="preserve"> </w:t>
            </w:r>
            <w:r w:rsidRPr="00DA7DC9">
              <w:rPr>
                <w:rFonts w:cstheme="minorHAnsi"/>
              </w:rPr>
              <w:t xml:space="preserve">οικονομικός φορέας </w:t>
            </w:r>
            <w:r w:rsidRPr="00DA7DC9">
              <w:rPr>
                <w:rFonts w:cstheme="minorHAnsi"/>
                <w:b/>
              </w:rPr>
              <w:t>σοβαρό επαγγελματικό παράπτωμα</w:t>
            </w:r>
            <w:r w:rsidRPr="00DA7DC9">
              <w:rPr>
                <w:rStyle w:val="ad"/>
                <w:rFonts w:cstheme="minorHAnsi"/>
              </w:rPr>
              <w:endnoteReference w:id="26"/>
            </w:r>
            <w:r w:rsidRPr="00DA7DC9">
              <w:rPr>
                <w:rFonts w:cstheme="minorHAnsi"/>
              </w:rPr>
              <w:t>;</w:t>
            </w:r>
          </w:p>
          <w:p w:rsidR="001B6B8F" w:rsidRPr="00DA7DC9" w:rsidRDefault="001B6B8F" w:rsidP="005E666E">
            <w:pPr>
              <w:rPr>
                <w:rFonts w:cstheme="minorHAnsi"/>
              </w:rPr>
            </w:pPr>
            <w:r w:rsidRPr="00DA7DC9">
              <w:rPr>
                <w:rFonts w:cstheme="minorHAnsi"/>
                <w:b/>
              </w:rPr>
              <w:t>Εάν ναι</w:t>
            </w:r>
            <w:r w:rsidRPr="00DA7DC9">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DA7DC9" w:rsidRDefault="001B6B8F" w:rsidP="005E666E">
            <w:pPr>
              <w:jc w:val="left"/>
              <w:rPr>
                <w:rFonts w:cstheme="minorHAnsi"/>
              </w:rPr>
            </w:pPr>
            <w:r w:rsidRPr="00DA7DC9">
              <w:rPr>
                <w:rFonts w:cstheme="minorHAnsi"/>
              </w:rPr>
              <w:t>[] Ναι [] Όχι</w:t>
            </w:r>
          </w:p>
          <w:p w:rsidR="001B6B8F" w:rsidRPr="00DA7DC9" w:rsidRDefault="001B6B8F" w:rsidP="005E666E">
            <w:pPr>
              <w:rPr>
                <w:rFonts w:cstheme="minorHAnsi"/>
              </w:rPr>
            </w:pPr>
          </w:p>
          <w:p w:rsidR="001B6B8F" w:rsidRPr="00DA7DC9" w:rsidRDefault="001B6B8F" w:rsidP="005E666E">
            <w:pPr>
              <w:rPr>
                <w:rFonts w:cstheme="minorHAnsi"/>
              </w:rPr>
            </w:pPr>
            <w:r w:rsidRPr="00DA7DC9">
              <w:rPr>
                <w:rFonts w:cstheme="minorHAnsi"/>
              </w:rPr>
              <w:t>[.......................]</w:t>
            </w:r>
          </w:p>
        </w:tc>
      </w:tr>
      <w:tr w:rsidR="001B6B8F" w:rsidRPr="00DA7DC9" w:rsidTr="005E666E">
        <w:trPr>
          <w:trHeight w:val="257"/>
          <w:jc w:val="center"/>
        </w:trPr>
        <w:tc>
          <w:tcPr>
            <w:tcW w:w="4479" w:type="dxa"/>
            <w:vMerge/>
            <w:tcBorders>
              <w:left w:val="single" w:sz="4" w:space="0" w:color="000000"/>
              <w:bottom w:val="single" w:sz="4" w:space="0" w:color="000000"/>
            </w:tcBorders>
            <w:shd w:val="clear" w:color="auto" w:fill="auto"/>
          </w:tcPr>
          <w:p w:rsidR="001B6B8F" w:rsidRPr="00DA7DC9" w:rsidRDefault="001B6B8F" w:rsidP="005E666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1B6B8F" w:rsidRPr="00DA7DC9" w:rsidRDefault="001B6B8F" w:rsidP="005E666E">
            <w:pPr>
              <w:spacing w:before="0"/>
              <w:rPr>
                <w:rFonts w:cstheme="minorHAnsi"/>
              </w:rPr>
            </w:pPr>
            <w:r w:rsidRPr="00DA7DC9">
              <w:rPr>
                <w:rFonts w:cstheme="minorHAnsi"/>
                <w:b/>
              </w:rPr>
              <w:t>Εάν ναι</w:t>
            </w:r>
            <w:r w:rsidRPr="00DA7DC9">
              <w:rPr>
                <w:rFonts w:cstheme="minorHAnsi"/>
              </w:rPr>
              <w:t xml:space="preserve">, έχει λάβει ο οικονομικός φορέας μέτρα αυτοκάθαρσης; </w:t>
            </w:r>
          </w:p>
          <w:p w:rsidR="001B6B8F" w:rsidRPr="00DA7DC9" w:rsidRDefault="001B6B8F" w:rsidP="005E666E">
            <w:pPr>
              <w:spacing w:before="0"/>
              <w:jc w:val="left"/>
              <w:rPr>
                <w:rFonts w:cstheme="minorHAnsi"/>
                <w:b/>
              </w:rPr>
            </w:pPr>
            <w:r w:rsidRPr="00DA7DC9">
              <w:rPr>
                <w:rFonts w:cstheme="minorHAnsi"/>
              </w:rPr>
              <w:t>[] Ναι [] Όχι</w:t>
            </w:r>
          </w:p>
          <w:p w:rsidR="001B6B8F" w:rsidRPr="00DA7DC9" w:rsidRDefault="001B6B8F" w:rsidP="005E666E">
            <w:pPr>
              <w:spacing w:before="0"/>
              <w:jc w:val="left"/>
              <w:rPr>
                <w:rFonts w:cstheme="minorHAnsi"/>
              </w:rPr>
            </w:pPr>
            <w:r w:rsidRPr="00DA7DC9">
              <w:rPr>
                <w:rFonts w:cstheme="minorHAnsi"/>
                <w:b/>
              </w:rPr>
              <w:lastRenderedPageBreak/>
              <w:t>Εάν το έχει πράξει,</w:t>
            </w:r>
            <w:r w:rsidRPr="00DA7DC9">
              <w:rPr>
                <w:rFonts w:cstheme="minorHAnsi"/>
              </w:rPr>
              <w:t xml:space="preserve"> περιγράψτε τα μέτρα που λήφθηκαν: </w:t>
            </w:r>
          </w:p>
          <w:p w:rsidR="001B6B8F" w:rsidRPr="00DA7DC9" w:rsidRDefault="001B6B8F" w:rsidP="005E666E">
            <w:pPr>
              <w:spacing w:before="0"/>
              <w:jc w:val="left"/>
              <w:rPr>
                <w:rFonts w:cstheme="minorHAnsi"/>
              </w:rPr>
            </w:pPr>
            <w:r w:rsidRPr="00DA7DC9">
              <w:rPr>
                <w:rFonts w:cstheme="minorHAnsi"/>
              </w:rPr>
              <w:t>[..........……]</w:t>
            </w:r>
          </w:p>
        </w:tc>
      </w:tr>
      <w:tr w:rsidR="001B6B8F" w:rsidRPr="00DA7DC9" w:rsidTr="005E666E">
        <w:trPr>
          <w:trHeight w:val="1544"/>
          <w:jc w:val="center"/>
        </w:trPr>
        <w:tc>
          <w:tcPr>
            <w:tcW w:w="4479" w:type="dxa"/>
            <w:vMerge w:val="restart"/>
            <w:tcBorders>
              <w:left w:val="single" w:sz="4" w:space="0" w:color="000000"/>
              <w:bottom w:val="single" w:sz="4" w:space="0" w:color="000000"/>
            </w:tcBorders>
            <w:shd w:val="clear" w:color="auto" w:fill="auto"/>
          </w:tcPr>
          <w:p w:rsidR="001B6B8F" w:rsidRPr="00DA7DC9" w:rsidRDefault="001B6B8F" w:rsidP="005E666E">
            <w:pPr>
              <w:spacing w:before="0"/>
              <w:rPr>
                <w:rFonts w:cstheme="minorHAnsi"/>
                <w:b/>
              </w:rPr>
            </w:pPr>
            <w:r w:rsidRPr="00DA7DC9">
              <w:lastRenderedPageBreak/>
              <w:t>Έχει συνάψει</w:t>
            </w:r>
            <w:r w:rsidRPr="00DA7DC9">
              <w:rPr>
                <w:rFonts w:cstheme="minorHAnsi"/>
              </w:rPr>
              <w:t xml:space="preserve"> ο οικονομικός φορέας </w:t>
            </w:r>
            <w:r w:rsidRPr="00DA7DC9">
              <w:rPr>
                <w:rFonts w:cstheme="minorHAnsi"/>
                <w:b/>
              </w:rPr>
              <w:t>συμφωνίες</w:t>
            </w:r>
            <w:r w:rsidRPr="00DA7DC9">
              <w:rPr>
                <w:rFonts w:cstheme="minorHAnsi"/>
              </w:rPr>
              <w:t xml:space="preserve"> με άλλους οικονομικούς φορείς </w:t>
            </w:r>
            <w:r w:rsidRPr="00DA7DC9">
              <w:rPr>
                <w:rFonts w:cstheme="minorHAnsi"/>
                <w:b/>
              </w:rPr>
              <w:t>με σκοπό τη στρέβλωση του ανταγωνισμού</w:t>
            </w:r>
            <w:r w:rsidRPr="00DA7DC9">
              <w:rPr>
                <w:rFonts w:cstheme="minorHAnsi"/>
              </w:rPr>
              <w:t>;</w:t>
            </w:r>
          </w:p>
          <w:p w:rsidR="001B6B8F" w:rsidRPr="00DA7DC9" w:rsidRDefault="001B6B8F" w:rsidP="005E666E">
            <w:pPr>
              <w:spacing w:before="0"/>
              <w:rPr>
                <w:rFonts w:cstheme="minorHAnsi"/>
              </w:rPr>
            </w:pPr>
            <w:r w:rsidRPr="00DA7DC9">
              <w:rPr>
                <w:rFonts w:cstheme="minorHAnsi"/>
                <w:b/>
              </w:rPr>
              <w:t>Εάν ναι</w:t>
            </w:r>
            <w:r w:rsidRPr="00DA7DC9">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B6B8F" w:rsidRPr="00DA7DC9" w:rsidRDefault="001B6B8F" w:rsidP="005E666E">
            <w:pPr>
              <w:spacing w:before="0"/>
              <w:jc w:val="left"/>
              <w:rPr>
                <w:rFonts w:cstheme="minorHAnsi"/>
              </w:rPr>
            </w:pPr>
            <w:r w:rsidRPr="00DA7DC9">
              <w:rPr>
                <w:rFonts w:cstheme="minorHAnsi"/>
              </w:rPr>
              <w:t>[] Ναι [] Όχι</w:t>
            </w:r>
          </w:p>
          <w:p w:rsidR="001B6B8F" w:rsidRPr="00DA7DC9" w:rsidRDefault="001B6B8F" w:rsidP="005E666E">
            <w:pPr>
              <w:spacing w:before="0"/>
              <w:jc w:val="left"/>
              <w:rPr>
                <w:rFonts w:cstheme="minorHAnsi"/>
              </w:rPr>
            </w:pPr>
          </w:p>
          <w:p w:rsidR="001B6B8F" w:rsidRPr="00DA7DC9" w:rsidRDefault="001B6B8F" w:rsidP="005E666E">
            <w:pPr>
              <w:spacing w:before="0"/>
              <w:jc w:val="left"/>
              <w:rPr>
                <w:rFonts w:cstheme="minorHAnsi"/>
              </w:rPr>
            </w:pPr>
          </w:p>
          <w:p w:rsidR="001B6B8F" w:rsidRPr="00DA7DC9" w:rsidRDefault="001B6B8F" w:rsidP="005E666E">
            <w:pPr>
              <w:spacing w:before="0"/>
              <w:jc w:val="left"/>
              <w:rPr>
                <w:rFonts w:cstheme="minorHAnsi"/>
              </w:rPr>
            </w:pPr>
          </w:p>
          <w:p w:rsidR="001B6B8F" w:rsidRPr="00DA7DC9" w:rsidRDefault="001B6B8F" w:rsidP="005E666E">
            <w:pPr>
              <w:spacing w:before="0"/>
              <w:jc w:val="left"/>
              <w:rPr>
                <w:rFonts w:cstheme="minorHAnsi"/>
              </w:rPr>
            </w:pPr>
          </w:p>
          <w:p w:rsidR="001B6B8F" w:rsidRPr="00DA7DC9" w:rsidRDefault="001B6B8F" w:rsidP="005E666E">
            <w:pPr>
              <w:spacing w:before="0"/>
              <w:jc w:val="left"/>
              <w:rPr>
                <w:rFonts w:cstheme="minorHAnsi"/>
              </w:rPr>
            </w:pPr>
            <w:r w:rsidRPr="00DA7DC9">
              <w:rPr>
                <w:rFonts w:cstheme="minorHAnsi"/>
              </w:rPr>
              <w:t>[…...........]</w:t>
            </w:r>
          </w:p>
          <w:p w:rsidR="001B6B8F" w:rsidRPr="00DA7DC9" w:rsidRDefault="001B6B8F" w:rsidP="005E666E">
            <w:pPr>
              <w:spacing w:before="0"/>
              <w:jc w:val="left"/>
              <w:rPr>
                <w:rFonts w:cstheme="minorHAnsi"/>
              </w:rPr>
            </w:pPr>
          </w:p>
        </w:tc>
      </w:tr>
      <w:tr w:rsidR="001B6B8F" w:rsidRPr="00DA7DC9" w:rsidTr="005E666E">
        <w:trPr>
          <w:trHeight w:val="514"/>
          <w:jc w:val="center"/>
        </w:trPr>
        <w:tc>
          <w:tcPr>
            <w:tcW w:w="4479" w:type="dxa"/>
            <w:vMerge/>
            <w:tcBorders>
              <w:left w:val="single" w:sz="4" w:space="0" w:color="000000"/>
              <w:bottom w:val="single" w:sz="4" w:space="0" w:color="000000"/>
            </w:tcBorders>
            <w:shd w:val="clear" w:color="auto" w:fill="auto"/>
          </w:tcPr>
          <w:p w:rsidR="001B6B8F" w:rsidRPr="00DA7DC9" w:rsidRDefault="001B6B8F" w:rsidP="005E666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DA7DC9" w:rsidRDefault="001B6B8F" w:rsidP="005E666E">
            <w:pPr>
              <w:spacing w:before="0"/>
              <w:rPr>
                <w:rFonts w:cstheme="minorHAnsi"/>
              </w:rPr>
            </w:pPr>
            <w:r w:rsidRPr="00DA7DC9">
              <w:rPr>
                <w:rFonts w:cstheme="minorHAnsi"/>
                <w:b/>
              </w:rPr>
              <w:t>Εάν ναι</w:t>
            </w:r>
            <w:r w:rsidRPr="00DA7DC9">
              <w:rPr>
                <w:rFonts w:cstheme="minorHAnsi"/>
              </w:rPr>
              <w:t xml:space="preserve">, έχει λάβει ο οικονομικός φορέας μέτρα αυτοκάθαρσης; </w:t>
            </w:r>
          </w:p>
          <w:p w:rsidR="001B6B8F" w:rsidRPr="00DA7DC9" w:rsidRDefault="001B6B8F" w:rsidP="005E666E">
            <w:pPr>
              <w:spacing w:before="0"/>
              <w:jc w:val="left"/>
              <w:rPr>
                <w:rFonts w:cstheme="minorHAnsi"/>
                <w:b/>
              </w:rPr>
            </w:pPr>
            <w:r w:rsidRPr="00DA7DC9">
              <w:rPr>
                <w:rFonts w:cstheme="minorHAnsi"/>
              </w:rPr>
              <w:t>[] Ναι [] Όχι</w:t>
            </w:r>
          </w:p>
          <w:p w:rsidR="001B6B8F" w:rsidRPr="00DA7DC9" w:rsidRDefault="001B6B8F" w:rsidP="005E666E">
            <w:pPr>
              <w:spacing w:before="0"/>
              <w:jc w:val="left"/>
              <w:rPr>
                <w:rFonts w:cstheme="minorHAnsi"/>
              </w:rPr>
            </w:pPr>
            <w:r w:rsidRPr="00DA7DC9">
              <w:rPr>
                <w:rFonts w:cstheme="minorHAnsi"/>
                <w:b/>
              </w:rPr>
              <w:t>Εάν το έχει πράξει,</w:t>
            </w:r>
            <w:r w:rsidRPr="00DA7DC9">
              <w:rPr>
                <w:rFonts w:cstheme="minorHAnsi"/>
              </w:rPr>
              <w:t xml:space="preserve"> περιγράψτε τα μέτρα που λήφθηκαν:</w:t>
            </w:r>
          </w:p>
          <w:p w:rsidR="001B6B8F" w:rsidRPr="00DA7DC9" w:rsidRDefault="001B6B8F" w:rsidP="005E666E">
            <w:pPr>
              <w:spacing w:before="0"/>
              <w:jc w:val="left"/>
              <w:rPr>
                <w:rFonts w:cstheme="minorHAnsi"/>
              </w:rPr>
            </w:pPr>
            <w:r w:rsidRPr="00DA7DC9">
              <w:rPr>
                <w:rFonts w:cstheme="minorHAnsi"/>
              </w:rPr>
              <w:t>[……]</w:t>
            </w:r>
          </w:p>
        </w:tc>
      </w:tr>
      <w:tr w:rsidR="001B6B8F" w:rsidRPr="00DA7DC9" w:rsidTr="005E666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B6B8F" w:rsidRPr="00DA7DC9" w:rsidRDefault="001B6B8F" w:rsidP="005E666E">
            <w:pPr>
              <w:spacing w:before="0"/>
              <w:rPr>
                <w:rFonts w:cstheme="minorHAnsi"/>
                <w:b/>
              </w:rPr>
            </w:pPr>
            <w:r w:rsidRPr="00DA7DC9">
              <w:t xml:space="preserve">Γνωρίζει ο οικονομικός φορέας την ύπαρξη τυχόν </w:t>
            </w:r>
            <w:r w:rsidRPr="00DA7DC9">
              <w:rPr>
                <w:rFonts w:cstheme="minorHAnsi"/>
                <w:b/>
              </w:rPr>
              <w:t>σύγκρουσης συμφερόντων</w:t>
            </w:r>
            <w:r w:rsidRPr="00DA7DC9">
              <w:rPr>
                <w:rStyle w:val="a9"/>
                <w:rFonts w:cstheme="minorHAnsi"/>
                <w:b/>
              </w:rPr>
              <w:endnoteReference w:id="27"/>
            </w:r>
            <w:r w:rsidRPr="00DA7DC9">
              <w:rPr>
                <w:rFonts w:cstheme="minorHAnsi"/>
              </w:rPr>
              <w:t>, λόγω της συμμετοχής του στη διαδικασία ανάθεσης της σύμβασης;</w:t>
            </w:r>
          </w:p>
          <w:p w:rsidR="001B6B8F" w:rsidRPr="00DA7DC9" w:rsidRDefault="001B6B8F" w:rsidP="005E666E">
            <w:pPr>
              <w:spacing w:before="0"/>
              <w:rPr>
                <w:rFonts w:cstheme="minorHAnsi"/>
              </w:rPr>
            </w:pPr>
            <w:r w:rsidRPr="00DA7DC9">
              <w:rPr>
                <w:rFonts w:cstheme="minorHAnsi"/>
                <w:b/>
              </w:rPr>
              <w:t>Εάν ναι</w:t>
            </w:r>
            <w:r w:rsidRPr="00DA7DC9">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DA7DC9" w:rsidRDefault="001B6B8F" w:rsidP="005E666E">
            <w:pPr>
              <w:jc w:val="left"/>
              <w:rPr>
                <w:rFonts w:cstheme="minorHAnsi"/>
              </w:rPr>
            </w:pPr>
            <w:r w:rsidRPr="00DA7DC9">
              <w:rPr>
                <w:rFonts w:cstheme="minorHAnsi"/>
              </w:rPr>
              <w:t>[] Ναι [] Όχι</w:t>
            </w:r>
          </w:p>
          <w:p w:rsidR="001B6B8F" w:rsidRPr="00DA7DC9" w:rsidRDefault="001B6B8F" w:rsidP="005E666E">
            <w:pPr>
              <w:jc w:val="left"/>
              <w:rPr>
                <w:rFonts w:cstheme="minorHAnsi"/>
              </w:rPr>
            </w:pPr>
          </w:p>
          <w:p w:rsidR="001B6B8F" w:rsidRPr="00DA7DC9" w:rsidRDefault="001B6B8F" w:rsidP="005E666E">
            <w:pPr>
              <w:jc w:val="left"/>
              <w:rPr>
                <w:rFonts w:cstheme="minorHAnsi"/>
              </w:rPr>
            </w:pPr>
          </w:p>
          <w:p w:rsidR="001B6B8F" w:rsidRPr="00DA7DC9" w:rsidRDefault="001B6B8F" w:rsidP="005E666E">
            <w:pPr>
              <w:jc w:val="left"/>
              <w:rPr>
                <w:rFonts w:cstheme="minorHAnsi"/>
              </w:rPr>
            </w:pPr>
            <w:r w:rsidRPr="00DA7DC9">
              <w:rPr>
                <w:rFonts w:cstheme="minorHAnsi"/>
              </w:rPr>
              <w:t>[.........…]</w:t>
            </w:r>
          </w:p>
        </w:tc>
      </w:tr>
      <w:tr w:rsidR="001B6B8F" w:rsidRPr="00DA7DC9" w:rsidTr="005E666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B6B8F" w:rsidRPr="00DA7DC9" w:rsidRDefault="001B6B8F" w:rsidP="005E666E">
            <w:pPr>
              <w:spacing w:before="0"/>
              <w:rPr>
                <w:rFonts w:cstheme="minorHAnsi"/>
                <w:b/>
              </w:rPr>
            </w:pPr>
            <w:r w:rsidRPr="00DA7DC9">
              <w:t>Έχει παράσχει ο οικονομικός φορέας</w:t>
            </w:r>
            <w:r w:rsidRPr="00DA7DC9">
              <w:rPr>
                <w:rStyle w:val="NormalBoldChar"/>
                <w:rFonts w:eastAsia="Calibri" w:cstheme="minorHAnsi"/>
              </w:rPr>
              <w:t xml:space="preserve"> ή </w:t>
            </w:r>
            <w:r w:rsidRPr="00DA7DC9">
              <w:rPr>
                <w:rFonts w:cstheme="minorHAnsi"/>
              </w:rPr>
              <w:t xml:space="preserve">επιχείρηση συνδεδεμένη με αυτόν </w:t>
            </w:r>
            <w:r w:rsidRPr="00DA7DC9">
              <w:rPr>
                <w:rFonts w:cstheme="minorHAnsi"/>
                <w:b/>
              </w:rPr>
              <w:t>συμβουλές</w:t>
            </w:r>
            <w:r w:rsidRPr="00DA7DC9">
              <w:rPr>
                <w:rFonts w:cstheme="minorHAnsi"/>
              </w:rPr>
              <w:t xml:space="preserve"> στην αναθέτουσα αρχή ή στον αναθέτοντα φορέα ή έχει με άλλο τρόπο </w:t>
            </w:r>
            <w:r w:rsidRPr="00DA7DC9">
              <w:rPr>
                <w:rFonts w:cstheme="minorHAnsi"/>
                <w:b/>
              </w:rPr>
              <w:t>αναμειχθεί στην προετοιμασία</w:t>
            </w:r>
            <w:r w:rsidRPr="00DA7DC9">
              <w:rPr>
                <w:rFonts w:cstheme="minorHAnsi"/>
              </w:rPr>
              <w:t xml:space="preserve"> της διαδικασίας σύναψης της σύμβασης</w:t>
            </w:r>
            <w:r w:rsidRPr="00DA7DC9">
              <w:rPr>
                <w:rStyle w:val="ad"/>
                <w:rFonts w:cstheme="minorHAnsi"/>
              </w:rPr>
              <w:endnoteReference w:id="28"/>
            </w:r>
            <w:r w:rsidRPr="00DA7DC9">
              <w:rPr>
                <w:rFonts w:cstheme="minorHAnsi"/>
              </w:rPr>
              <w:t>;</w:t>
            </w:r>
          </w:p>
          <w:p w:rsidR="001B6B8F" w:rsidRPr="00DA7DC9" w:rsidRDefault="001B6B8F" w:rsidP="005E666E">
            <w:pPr>
              <w:spacing w:before="0"/>
              <w:rPr>
                <w:rFonts w:cstheme="minorHAnsi"/>
              </w:rPr>
            </w:pPr>
            <w:r w:rsidRPr="00DA7DC9">
              <w:rPr>
                <w:rFonts w:cstheme="minorHAnsi"/>
                <w:b/>
              </w:rPr>
              <w:t>Εάν ναι</w:t>
            </w:r>
            <w:r w:rsidRPr="00DA7DC9">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DA7DC9" w:rsidRDefault="001B6B8F" w:rsidP="005E666E">
            <w:pPr>
              <w:spacing w:before="0"/>
              <w:jc w:val="left"/>
              <w:rPr>
                <w:rFonts w:cstheme="minorHAnsi"/>
              </w:rPr>
            </w:pPr>
            <w:r w:rsidRPr="00DA7DC9">
              <w:rPr>
                <w:rFonts w:cstheme="minorHAnsi"/>
              </w:rPr>
              <w:t>[] Ναι [] Όχι</w:t>
            </w:r>
          </w:p>
          <w:p w:rsidR="001B6B8F" w:rsidRPr="00DA7DC9" w:rsidRDefault="001B6B8F" w:rsidP="005E666E">
            <w:pPr>
              <w:jc w:val="left"/>
              <w:rPr>
                <w:rFonts w:cstheme="minorHAnsi"/>
              </w:rPr>
            </w:pPr>
          </w:p>
          <w:p w:rsidR="001B6B8F" w:rsidRPr="00DA7DC9" w:rsidRDefault="001B6B8F" w:rsidP="005E666E">
            <w:pPr>
              <w:jc w:val="left"/>
              <w:rPr>
                <w:rFonts w:cstheme="minorHAnsi"/>
              </w:rPr>
            </w:pPr>
          </w:p>
          <w:p w:rsidR="001B6B8F" w:rsidRPr="00DA7DC9" w:rsidRDefault="001B6B8F" w:rsidP="005E666E">
            <w:pPr>
              <w:jc w:val="left"/>
              <w:rPr>
                <w:rFonts w:cstheme="minorHAnsi"/>
              </w:rPr>
            </w:pPr>
          </w:p>
          <w:p w:rsidR="001B6B8F" w:rsidRPr="00DA7DC9" w:rsidRDefault="001B6B8F" w:rsidP="005E666E">
            <w:pPr>
              <w:jc w:val="left"/>
              <w:rPr>
                <w:rFonts w:cstheme="minorHAnsi"/>
              </w:rPr>
            </w:pPr>
            <w:r w:rsidRPr="00DA7DC9">
              <w:rPr>
                <w:rFonts w:cstheme="minorHAnsi"/>
              </w:rPr>
              <w:t>[...................…]</w:t>
            </w:r>
          </w:p>
        </w:tc>
      </w:tr>
      <w:tr w:rsidR="001B6B8F" w:rsidRPr="00DA7DC9" w:rsidTr="005E666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B6B8F" w:rsidRPr="00DA7DC9" w:rsidRDefault="001B6B8F" w:rsidP="005E666E">
            <w:pPr>
              <w:spacing w:before="0"/>
              <w:rPr>
                <w:rFonts w:cstheme="minorHAnsi"/>
                <w:b/>
              </w:rPr>
            </w:pPr>
            <w:r w:rsidRPr="00DA7DC9">
              <w:rPr>
                <w:rFonts w:cstheme="minorHAnsi"/>
              </w:rPr>
              <w:t>Έχει επιδείξει ο οικονομικός φορέας σοβαρή ή επαναλαμβανόμενη πλημμέλεια</w:t>
            </w:r>
            <w:r w:rsidRPr="00DA7DC9">
              <w:rPr>
                <w:rStyle w:val="ad"/>
                <w:rFonts w:cstheme="minorHAnsi"/>
              </w:rPr>
              <w:endnoteReference w:id="29"/>
            </w:r>
            <w:r w:rsidRPr="00DA7DC9">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B6B8F" w:rsidRPr="00DA7DC9" w:rsidRDefault="001B6B8F" w:rsidP="005E666E">
            <w:pPr>
              <w:spacing w:before="0"/>
              <w:rPr>
                <w:rFonts w:cstheme="minorHAnsi"/>
              </w:rPr>
            </w:pPr>
            <w:r w:rsidRPr="00DA7DC9">
              <w:rPr>
                <w:rFonts w:cstheme="minorHAnsi"/>
                <w:b/>
              </w:rPr>
              <w:t>Εάν ναι</w:t>
            </w:r>
            <w:r w:rsidRPr="00DA7DC9">
              <w:rPr>
                <w:rFonts w:cstheme="minorHAnsi"/>
              </w:rPr>
              <w:t>, να αναφερθούν λεπτομερείς</w:t>
            </w:r>
          </w:p>
          <w:p w:rsidR="001B6B8F" w:rsidRPr="00DA7DC9" w:rsidRDefault="001B6B8F" w:rsidP="005E666E">
            <w:pPr>
              <w:spacing w:before="0"/>
              <w:rPr>
                <w:rFonts w:cstheme="minorHAnsi"/>
              </w:rPr>
            </w:pPr>
          </w:p>
          <w:p w:rsidR="001B6B8F" w:rsidRPr="00DA7DC9" w:rsidRDefault="001B6B8F" w:rsidP="005E666E">
            <w:pPr>
              <w:spacing w:before="0"/>
              <w:rPr>
                <w:rFonts w:cstheme="minorHAnsi"/>
              </w:rPr>
            </w:pPr>
          </w:p>
          <w:p w:rsidR="001B6B8F" w:rsidRPr="00DA7DC9" w:rsidRDefault="001B6B8F" w:rsidP="005E666E">
            <w:pPr>
              <w:spacing w:before="0"/>
              <w:rPr>
                <w:rFonts w:cstheme="minorHAnsi"/>
              </w:rPr>
            </w:pPr>
            <w:r w:rsidRPr="00DA7DC9">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DA7DC9" w:rsidRDefault="001B6B8F" w:rsidP="005E666E">
            <w:pPr>
              <w:spacing w:before="0"/>
              <w:jc w:val="left"/>
              <w:rPr>
                <w:rFonts w:cstheme="minorHAnsi"/>
              </w:rPr>
            </w:pPr>
            <w:r w:rsidRPr="00DA7DC9">
              <w:rPr>
                <w:rFonts w:cstheme="minorHAnsi"/>
              </w:rPr>
              <w:t>[] Ναι [] Όχι</w:t>
            </w:r>
          </w:p>
          <w:p w:rsidR="001B6B8F" w:rsidRPr="00DA7DC9" w:rsidRDefault="001B6B8F" w:rsidP="005E666E">
            <w:pPr>
              <w:spacing w:before="0"/>
              <w:jc w:val="left"/>
              <w:rPr>
                <w:rFonts w:cstheme="minorHAnsi"/>
              </w:rPr>
            </w:pPr>
          </w:p>
          <w:p w:rsidR="001B6B8F" w:rsidRPr="00DA7DC9" w:rsidRDefault="001B6B8F" w:rsidP="005E666E">
            <w:pPr>
              <w:spacing w:before="0"/>
              <w:jc w:val="left"/>
              <w:rPr>
                <w:rFonts w:cstheme="minorHAnsi"/>
              </w:rPr>
            </w:pPr>
          </w:p>
          <w:p w:rsidR="001B6B8F" w:rsidRPr="00DA7DC9" w:rsidRDefault="001B6B8F" w:rsidP="005E666E">
            <w:pPr>
              <w:spacing w:before="0"/>
              <w:jc w:val="left"/>
              <w:rPr>
                <w:rFonts w:cstheme="minorHAnsi"/>
              </w:rPr>
            </w:pPr>
          </w:p>
          <w:p w:rsidR="001B6B8F" w:rsidRPr="00DA7DC9" w:rsidRDefault="001B6B8F" w:rsidP="005E666E">
            <w:pPr>
              <w:spacing w:before="0"/>
              <w:jc w:val="left"/>
              <w:rPr>
                <w:rFonts w:cstheme="minorHAnsi"/>
              </w:rPr>
            </w:pPr>
          </w:p>
          <w:p w:rsidR="001B6B8F" w:rsidRPr="00DA7DC9" w:rsidRDefault="001B6B8F" w:rsidP="005E666E">
            <w:pPr>
              <w:spacing w:before="0"/>
              <w:jc w:val="left"/>
              <w:rPr>
                <w:rFonts w:cstheme="minorHAnsi"/>
              </w:rPr>
            </w:pPr>
          </w:p>
          <w:p w:rsidR="001B6B8F" w:rsidRPr="00DA7DC9" w:rsidRDefault="001B6B8F" w:rsidP="005E666E">
            <w:pPr>
              <w:spacing w:before="0"/>
              <w:jc w:val="left"/>
              <w:rPr>
                <w:rFonts w:cstheme="minorHAnsi"/>
              </w:rPr>
            </w:pPr>
          </w:p>
          <w:p w:rsidR="001B6B8F" w:rsidRPr="00DA7DC9" w:rsidRDefault="001B6B8F" w:rsidP="005E666E">
            <w:pPr>
              <w:spacing w:before="0"/>
              <w:jc w:val="left"/>
              <w:rPr>
                <w:rFonts w:cstheme="minorHAnsi"/>
              </w:rPr>
            </w:pPr>
          </w:p>
          <w:p w:rsidR="001B6B8F" w:rsidRPr="00DA7DC9" w:rsidRDefault="001B6B8F" w:rsidP="005E666E">
            <w:pPr>
              <w:spacing w:before="0"/>
              <w:jc w:val="left"/>
              <w:rPr>
                <w:rFonts w:cstheme="minorHAnsi"/>
              </w:rPr>
            </w:pPr>
          </w:p>
          <w:p w:rsidR="001B6B8F" w:rsidRPr="00DA7DC9" w:rsidRDefault="001B6B8F" w:rsidP="005E666E">
            <w:pPr>
              <w:spacing w:before="0"/>
              <w:jc w:val="left"/>
              <w:rPr>
                <w:rFonts w:cstheme="minorHAnsi"/>
              </w:rPr>
            </w:pPr>
          </w:p>
          <w:p w:rsidR="001B6B8F" w:rsidRPr="00DA7DC9" w:rsidRDefault="001B6B8F" w:rsidP="005E666E">
            <w:pPr>
              <w:spacing w:before="0"/>
              <w:jc w:val="left"/>
              <w:rPr>
                <w:rFonts w:cstheme="minorHAnsi"/>
              </w:rPr>
            </w:pPr>
          </w:p>
          <w:p w:rsidR="001B6B8F" w:rsidRPr="00DA7DC9" w:rsidRDefault="001B6B8F" w:rsidP="005E666E">
            <w:pPr>
              <w:spacing w:before="0"/>
              <w:jc w:val="left"/>
              <w:rPr>
                <w:rFonts w:cstheme="minorHAnsi"/>
              </w:rPr>
            </w:pPr>
            <w:r w:rsidRPr="00DA7DC9">
              <w:rPr>
                <w:rFonts w:cstheme="minorHAnsi"/>
              </w:rPr>
              <w:t>[….................]</w:t>
            </w:r>
          </w:p>
          <w:p w:rsidR="001B6B8F" w:rsidRPr="00DA7DC9" w:rsidRDefault="001B6B8F" w:rsidP="005E666E">
            <w:pPr>
              <w:spacing w:before="0"/>
              <w:jc w:val="left"/>
              <w:rPr>
                <w:rFonts w:cstheme="minorHAnsi"/>
              </w:rPr>
            </w:pPr>
          </w:p>
        </w:tc>
      </w:tr>
      <w:tr w:rsidR="001B6B8F" w:rsidRPr="00DA7DC9" w:rsidTr="005E666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B6B8F" w:rsidRPr="00DA7DC9" w:rsidRDefault="001B6B8F" w:rsidP="005E666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DA7DC9" w:rsidRDefault="001B6B8F" w:rsidP="005E666E">
            <w:pPr>
              <w:jc w:val="left"/>
              <w:rPr>
                <w:rFonts w:cstheme="minorHAnsi"/>
              </w:rPr>
            </w:pPr>
            <w:r w:rsidRPr="00DA7DC9">
              <w:rPr>
                <w:rFonts w:cstheme="minorHAnsi"/>
                <w:b/>
              </w:rPr>
              <w:t>Εάν ναι</w:t>
            </w:r>
            <w:r w:rsidRPr="00DA7DC9">
              <w:rPr>
                <w:rFonts w:cstheme="minorHAnsi"/>
              </w:rPr>
              <w:t xml:space="preserve">, έχει λάβει ο οικονομικός φορέας μέτρα αυτοκάθαρσης; </w:t>
            </w:r>
          </w:p>
          <w:p w:rsidR="001B6B8F" w:rsidRPr="00DA7DC9" w:rsidRDefault="001B6B8F" w:rsidP="005E666E">
            <w:pPr>
              <w:jc w:val="left"/>
              <w:rPr>
                <w:rFonts w:cstheme="minorHAnsi"/>
                <w:b/>
              </w:rPr>
            </w:pPr>
            <w:r w:rsidRPr="00DA7DC9">
              <w:rPr>
                <w:rFonts w:cstheme="minorHAnsi"/>
              </w:rPr>
              <w:t>[] Ναι [] Όχι</w:t>
            </w:r>
          </w:p>
          <w:p w:rsidR="001B6B8F" w:rsidRPr="00DA7DC9" w:rsidRDefault="001B6B8F" w:rsidP="005E666E">
            <w:pPr>
              <w:jc w:val="left"/>
              <w:rPr>
                <w:rFonts w:cstheme="minorHAnsi"/>
              </w:rPr>
            </w:pPr>
            <w:r w:rsidRPr="00DA7DC9">
              <w:rPr>
                <w:rFonts w:cstheme="minorHAnsi"/>
                <w:b/>
              </w:rPr>
              <w:t>Εάν το έχει πράξει,</w:t>
            </w:r>
            <w:r w:rsidRPr="00DA7DC9">
              <w:rPr>
                <w:rFonts w:cstheme="minorHAnsi"/>
              </w:rPr>
              <w:t xml:space="preserve"> περιγράψτε τα μέτρα που λήφθηκαν:</w:t>
            </w:r>
          </w:p>
          <w:p w:rsidR="001B6B8F" w:rsidRPr="00DA7DC9" w:rsidRDefault="001B6B8F" w:rsidP="005E666E">
            <w:pPr>
              <w:jc w:val="left"/>
              <w:rPr>
                <w:rFonts w:cstheme="minorHAnsi"/>
              </w:rPr>
            </w:pPr>
            <w:r w:rsidRPr="00DA7DC9">
              <w:rPr>
                <w:rFonts w:cstheme="minorHAnsi"/>
              </w:rPr>
              <w:t>[……]</w:t>
            </w:r>
          </w:p>
        </w:tc>
      </w:tr>
      <w:tr w:rsidR="001B6B8F" w:rsidRPr="00DA7DC9"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DA7DC9" w:rsidRDefault="001B6B8F" w:rsidP="005E666E">
            <w:pPr>
              <w:rPr>
                <w:rFonts w:cstheme="minorHAnsi"/>
              </w:rPr>
            </w:pPr>
            <w:r w:rsidRPr="00DA7DC9">
              <w:rPr>
                <w:rFonts w:cstheme="minorHAnsi"/>
              </w:rPr>
              <w:t>Μπορεί ο οικονομικός φορέας να επιβεβαιώσει ότι:</w:t>
            </w:r>
          </w:p>
          <w:p w:rsidR="001B6B8F" w:rsidRPr="00DA7DC9" w:rsidRDefault="001B6B8F" w:rsidP="005E666E">
            <w:pPr>
              <w:rPr>
                <w:rFonts w:cstheme="minorHAnsi"/>
              </w:rPr>
            </w:pPr>
            <w:r w:rsidRPr="00DA7DC9">
              <w:rPr>
                <w:rFonts w:cstheme="minorHAnsi"/>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B6B8F" w:rsidRPr="00DA7DC9" w:rsidRDefault="001B6B8F" w:rsidP="005E666E">
            <w:pPr>
              <w:rPr>
                <w:rFonts w:cstheme="minorHAnsi"/>
              </w:rPr>
            </w:pPr>
            <w:r w:rsidRPr="00DA7DC9">
              <w:rPr>
                <w:rFonts w:cstheme="minorHAnsi"/>
              </w:rPr>
              <w:t>β) δεν έχει αποκρύψει τις πληροφορίες αυτές,</w:t>
            </w:r>
          </w:p>
          <w:p w:rsidR="001B6B8F" w:rsidRPr="00DA7DC9" w:rsidRDefault="001B6B8F" w:rsidP="005E666E">
            <w:pPr>
              <w:rPr>
                <w:rFonts w:cstheme="minorHAnsi"/>
              </w:rPr>
            </w:pPr>
            <w:r w:rsidRPr="00DA7DC9">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1B6B8F" w:rsidRPr="00DA7DC9" w:rsidRDefault="001B6B8F" w:rsidP="005E666E">
            <w:pPr>
              <w:rPr>
                <w:rFonts w:cstheme="minorHAnsi"/>
              </w:rPr>
            </w:pPr>
            <w:r w:rsidRPr="00DA7DC9">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6B8F" w:rsidRPr="00DA7DC9" w:rsidRDefault="001B6B8F" w:rsidP="005E666E">
            <w:pPr>
              <w:jc w:val="left"/>
              <w:rPr>
                <w:rFonts w:cstheme="minorHAnsi"/>
              </w:rPr>
            </w:pPr>
            <w:r w:rsidRPr="00DA7DC9">
              <w:rPr>
                <w:rFonts w:cstheme="minorHAnsi"/>
              </w:rPr>
              <w:lastRenderedPageBreak/>
              <w:t>[] Ναι [] Όχι</w:t>
            </w:r>
          </w:p>
        </w:tc>
      </w:tr>
    </w:tbl>
    <w:p w:rsidR="001B6B8F" w:rsidRPr="000D2A13" w:rsidRDefault="001B6B8F" w:rsidP="001B6B8F"/>
    <w:p w:rsidR="001B6B8F" w:rsidRPr="009C4813" w:rsidRDefault="001B6B8F" w:rsidP="001B6B8F">
      <w:pPr>
        <w:jc w:val="center"/>
        <w:rPr>
          <w:rFonts w:cstheme="minorHAnsi"/>
          <w:b/>
          <w:bCs/>
        </w:rPr>
      </w:pPr>
    </w:p>
    <w:p w:rsidR="001B6B8F" w:rsidRPr="009C4813" w:rsidRDefault="001B6B8F" w:rsidP="001B6B8F">
      <w:pPr>
        <w:pageBreakBefore/>
        <w:jc w:val="center"/>
        <w:rPr>
          <w:rFonts w:cstheme="minorHAnsi"/>
        </w:rPr>
      </w:pPr>
      <w:r w:rsidRPr="009C4813">
        <w:rPr>
          <w:rFonts w:cstheme="minorHAnsi"/>
          <w:b/>
          <w:bCs/>
          <w:u w:val="single"/>
        </w:rPr>
        <w:lastRenderedPageBreak/>
        <w:t>Μέρος IV: Κριτήρια επιλογής</w:t>
      </w:r>
    </w:p>
    <w:p w:rsidR="001B6B8F" w:rsidRPr="009C4813" w:rsidRDefault="001B6B8F" w:rsidP="001B6B8F">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1B6B8F" w:rsidRPr="009C4813" w:rsidRDefault="001B6B8F" w:rsidP="001B6B8F">
      <w:pPr>
        <w:jc w:val="center"/>
        <w:rPr>
          <w:rFonts w:cstheme="minorHAnsi"/>
          <w:b/>
          <w:i/>
          <w:sz w:val="21"/>
          <w:szCs w:val="21"/>
        </w:rPr>
      </w:pPr>
      <w:r w:rsidRPr="009C4813">
        <w:rPr>
          <w:rFonts w:cstheme="minorHAnsi"/>
          <w:b/>
          <w:bCs/>
        </w:rPr>
        <w:t>Α: Καταλληλότητα</w:t>
      </w:r>
    </w:p>
    <w:p w:rsidR="001B6B8F" w:rsidRPr="009C4813" w:rsidRDefault="001B6B8F" w:rsidP="001B6B8F">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B6B8F" w:rsidRPr="0023744E"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23744E" w:rsidRDefault="001B6B8F" w:rsidP="005E666E">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23744E" w:rsidRDefault="001B6B8F" w:rsidP="005E666E">
            <w:pPr>
              <w:rPr>
                <w:rFonts w:cstheme="minorHAnsi"/>
              </w:rPr>
            </w:pPr>
            <w:r w:rsidRPr="0023744E">
              <w:rPr>
                <w:rFonts w:cstheme="minorHAnsi"/>
                <w:b/>
                <w:i/>
              </w:rPr>
              <w:t>Απάντηση</w:t>
            </w:r>
          </w:p>
        </w:tc>
      </w:tr>
      <w:tr w:rsidR="001B6B8F" w:rsidRPr="0023744E"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23744E" w:rsidRDefault="001B6B8F" w:rsidP="005E666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1B6B8F" w:rsidRPr="0023744E" w:rsidRDefault="001B6B8F" w:rsidP="005E666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23744E" w:rsidRDefault="001B6B8F" w:rsidP="005E666E">
            <w:pPr>
              <w:jc w:val="left"/>
              <w:rPr>
                <w:rFonts w:cstheme="minorHAnsi"/>
                <w:i/>
              </w:rPr>
            </w:pPr>
            <w:r w:rsidRPr="0023744E">
              <w:rPr>
                <w:rFonts w:cstheme="minorHAnsi"/>
              </w:rPr>
              <w:t>[…]</w:t>
            </w:r>
          </w:p>
          <w:p w:rsidR="001B6B8F" w:rsidRPr="0023744E" w:rsidRDefault="001B6B8F" w:rsidP="005E666E">
            <w:pPr>
              <w:jc w:val="left"/>
              <w:rPr>
                <w:rFonts w:cstheme="minorHAnsi"/>
                <w:i/>
              </w:rPr>
            </w:pPr>
          </w:p>
          <w:p w:rsidR="001B6B8F" w:rsidRPr="0023744E" w:rsidRDefault="001B6B8F" w:rsidP="005E666E">
            <w:pPr>
              <w:jc w:val="left"/>
              <w:rPr>
                <w:rFonts w:cstheme="minorHAnsi"/>
                <w:i/>
              </w:rPr>
            </w:pPr>
          </w:p>
          <w:p w:rsidR="001B6B8F" w:rsidRPr="0023744E" w:rsidRDefault="001B6B8F" w:rsidP="005E666E">
            <w:pPr>
              <w:jc w:val="left"/>
              <w:rPr>
                <w:rFonts w:cstheme="minorHAnsi"/>
                <w:i/>
              </w:rPr>
            </w:pPr>
          </w:p>
          <w:p w:rsidR="001B6B8F" w:rsidRPr="0023744E" w:rsidRDefault="001B6B8F" w:rsidP="005E666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1B6B8F" w:rsidRPr="0023744E" w:rsidRDefault="001B6B8F" w:rsidP="005E666E">
            <w:pPr>
              <w:jc w:val="left"/>
              <w:rPr>
                <w:rFonts w:cstheme="minorHAnsi"/>
              </w:rPr>
            </w:pPr>
            <w:r w:rsidRPr="0023744E">
              <w:rPr>
                <w:rFonts w:cstheme="minorHAnsi"/>
                <w:i/>
              </w:rPr>
              <w:t>[……][……][……]</w:t>
            </w:r>
          </w:p>
        </w:tc>
      </w:tr>
    </w:tbl>
    <w:p w:rsidR="001B6B8F" w:rsidRPr="009C4813" w:rsidRDefault="001B6B8F" w:rsidP="001B6B8F">
      <w:pPr>
        <w:jc w:val="center"/>
        <w:rPr>
          <w:rFonts w:cstheme="minorHAnsi"/>
          <w:b/>
          <w:bCs/>
        </w:rPr>
      </w:pPr>
    </w:p>
    <w:p w:rsidR="001B6B8F" w:rsidRPr="009C4813" w:rsidRDefault="001B6B8F" w:rsidP="001B6B8F">
      <w:pPr>
        <w:jc w:val="center"/>
        <w:rPr>
          <w:rFonts w:cstheme="minorHAnsi"/>
          <w:b/>
          <w:bCs/>
        </w:rPr>
      </w:pPr>
    </w:p>
    <w:p w:rsidR="001B6B8F" w:rsidRPr="009C4813" w:rsidRDefault="001B6B8F" w:rsidP="001B6B8F">
      <w:pPr>
        <w:pageBreakBefore/>
        <w:jc w:val="center"/>
        <w:rPr>
          <w:rFonts w:cstheme="minorHAnsi"/>
          <w:b/>
          <w:i/>
        </w:rPr>
      </w:pPr>
      <w:r w:rsidRPr="00551077">
        <w:rPr>
          <w:rFonts w:cstheme="minorHAnsi"/>
          <w:b/>
          <w:bCs/>
        </w:rPr>
        <w:lastRenderedPageBreak/>
        <w:t>Β: Οικονομική και χρηματοοικονομική επάρκεια</w:t>
      </w:r>
    </w:p>
    <w:p w:rsidR="001B6B8F" w:rsidRPr="009C4813" w:rsidRDefault="001B6B8F" w:rsidP="001B6B8F">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b/>
                <w:i/>
              </w:rPr>
              <w:t>Απάντηση:</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Default="001B6B8F" w:rsidP="005E666E">
            <w:r>
              <w:t>έτος: [……] κύκλος εργασιών:[……][…]νόμισμα</w:t>
            </w:r>
          </w:p>
          <w:p w:rsidR="001B6B8F" w:rsidRDefault="001B6B8F" w:rsidP="005E666E">
            <w:r>
              <w:t>έτος: [……] κύκλος εργασιών:[……][…]νόμισμα</w:t>
            </w:r>
          </w:p>
          <w:p w:rsidR="001B6B8F" w:rsidRDefault="001B6B8F" w:rsidP="005E666E">
            <w:r>
              <w:t>έτος: [……] κύκλος εργασιών:[……][…]νόμισμα</w:t>
            </w:r>
          </w:p>
          <w:p w:rsidR="001B6B8F" w:rsidRPr="009C4813" w:rsidRDefault="001B6B8F" w:rsidP="005E666E">
            <w:pPr>
              <w:rPr>
                <w:rFonts w:cstheme="minorHAnsi"/>
              </w:rPr>
            </w:pPr>
          </w:p>
          <w:p w:rsidR="001B6B8F" w:rsidRPr="009C4813" w:rsidRDefault="001B6B8F" w:rsidP="005E666E">
            <w:pPr>
              <w:rPr>
                <w:rFonts w:cstheme="minorHAnsi"/>
              </w:rPr>
            </w:pPr>
          </w:p>
          <w:p w:rsidR="001B6B8F" w:rsidRPr="009C4813" w:rsidRDefault="001B6B8F" w:rsidP="005E666E">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1B6B8F" w:rsidRPr="009C4813" w:rsidRDefault="001B6B8F" w:rsidP="005E666E">
            <w:pPr>
              <w:rPr>
                <w:rFonts w:cstheme="minorHAnsi"/>
              </w:rPr>
            </w:pPr>
            <w:r w:rsidRPr="009C4813">
              <w:rPr>
                <w:rFonts w:cstheme="minorHAnsi"/>
                <w:i/>
              </w:rPr>
              <w:t>[……][……][……]</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rPr>
              <w:t>[…................................…]</w:t>
            </w:r>
          </w:p>
        </w:tc>
      </w:tr>
    </w:tbl>
    <w:p w:rsidR="001B6B8F" w:rsidRPr="009C4813" w:rsidRDefault="001B6B8F" w:rsidP="001B6B8F">
      <w:pPr>
        <w:pageBreakBefore/>
        <w:jc w:val="center"/>
        <w:rPr>
          <w:rFonts w:cstheme="minorHAnsi"/>
          <w:b/>
          <w:sz w:val="21"/>
          <w:szCs w:val="21"/>
        </w:rPr>
      </w:pPr>
      <w:r w:rsidRPr="00551077">
        <w:rPr>
          <w:rFonts w:cstheme="minorHAnsi"/>
          <w:b/>
          <w:bCs/>
        </w:rPr>
        <w:lastRenderedPageBreak/>
        <w:t>Γ: Τεχνική και επαγγελματική ικανότητα</w:t>
      </w:r>
    </w:p>
    <w:p w:rsidR="001B6B8F" w:rsidRPr="009C4813" w:rsidRDefault="001B6B8F" w:rsidP="001B6B8F">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9C4813">
              <w:rPr>
                <w:rFonts w:cstheme="minorHAnsi"/>
                <w:b/>
                <w:i/>
              </w:rPr>
              <w:t>Απάντηση:</w:t>
            </w:r>
          </w:p>
        </w:tc>
      </w:tr>
      <w:tr w:rsidR="001B6B8F" w:rsidRPr="009C4813"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551077" w:rsidRDefault="001B6B8F" w:rsidP="005E666E">
            <w:pPr>
              <w:spacing w:before="0"/>
              <w:rPr>
                <w:rFonts w:cstheme="minorHAnsi"/>
              </w:rPr>
            </w:pPr>
            <w:r w:rsidRPr="00551077">
              <w:rPr>
                <w:rFonts w:cstheme="minorHAnsi"/>
              </w:rPr>
              <w:t xml:space="preserve">1) Μόνο για </w:t>
            </w:r>
            <w:r w:rsidRPr="00551077">
              <w:rPr>
                <w:rFonts w:cstheme="minorHAnsi"/>
                <w:b/>
                <w:i/>
              </w:rPr>
              <w:t>δημόσιες συμβάσεις προμηθειών και δημόσιες συμβάσεις υπηρεσιών</w:t>
            </w:r>
            <w:r w:rsidRPr="00551077">
              <w:rPr>
                <w:rFonts w:cstheme="minorHAnsi"/>
              </w:rPr>
              <w:t>:</w:t>
            </w:r>
          </w:p>
          <w:p w:rsidR="001B6B8F" w:rsidRPr="00551077" w:rsidRDefault="001B6B8F" w:rsidP="005E666E">
            <w:pPr>
              <w:spacing w:before="0"/>
              <w:rPr>
                <w:rFonts w:cstheme="minorHAnsi"/>
              </w:rPr>
            </w:pPr>
            <w:r w:rsidRPr="00551077">
              <w:rPr>
                <w:rFonts w:cstheme="minorHAnsi"/>
              </w:rPr>
              <w:t>Κατά τη διάρκεια της περιόδου αναφοράς</w:t>
            </w:r>
            <w:r w:rsidRPr="00551077">
              <w:rPr>
                <w:rStyle w:val="a9"/>
                <w:rFonts w:cstheme="minorHAnsi"/>
              </w:rPr>
              <w:endnoteReference w:id="31"/>
            </w:r>
            <w:r w:rsidRPr="00551077">
              <w:rPr>
                <w:rFonts w:cstheme="minorHAnsi"/>
              </w:rPr>
              <w:t xml:space="preserve">, ο οικονομικός φορέας έχει </w:t>
            </w:r>
            <w:r w:rsidRPr="00551077">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B6B8F" w:rsidRPr="00551077" w:rsidRDefault="001B6B8F" w:rsidP="005E666E">
            <w:pPr>
              <w:spacing w:before="0"/>
              <w:rPr>
                <w:rFonts w:cstheme="minorHAnsi"/>
              </w:rPr>
            </w:pPr>
            <w:r w:rsidRPr="00551077">
              <w:rPr>
                <w:rFonts w:cstheme="minorHAnsi"/>
              </w:rPr>
              <w:t>Κατά τη σύνταξη του σχετικού καταλόγου αναφέρετε τα ποσά, τις ημερομηνίες και τους παραλήπτες δημόσιους ή ιδιωτικούς</w:t>
            </w:r>
            <w:r w:rsidRPr="00551077">
              <w:rPr>
                <w:rStyle w:val="a9"/>
                <w:rFonts w:cstheme="minorHAnsi"/>
              </w:rPr>
              <w:endnoteReference w:id="32"/>
            </w:r>
            <w:r w:rsidRPr="00551077">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551077" w:rsidRDefault="001B6B8F" w:rsidP="005E666E">
            <w:pPr>
              <w:rPr>
                <w:rFonts w:cstheme="minorHAnsi"/>
              </w:rPr>
            </w:pPr>
            <w:r w:rsidRPr="00551077">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B6B8F" w:rsidRPr="00551077" w:rsidRDefault="001B6B8F" w:rsidP="005E666E">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1B6B8F" w:rsidRPr="00551077" w:rsidTr="005E666E">
              <w:tc>
                <w:tcPr>
                  <w:tcW w:w="1057" w:type="dxa"/>
                  <w:tcBorders>
                    <w:top w:val="single" w:sz="4" w:space="0" w:color="000000"/>
                    <w:left w:val="single" w:sz="4" w:space="0" w:color="000000"/>
                    <w:bottom w:val="single" w:sz="4" w:space="0" w:color="000000"/>
                  </w:tcBorders>
                  <w:shd w:val="clear" w:color="auto" w:fill="auto"/>
                </w:tcPr>
                <w:p w:rsidR="001B6B8F" w:rsidRPr="00551077" w:rsidRDefault="001B6B8F" w:rsidP="005E666E">
                  <w:pPr>
                    <w:rPr>
                      <w:rFonts w:cstheme="minorHAnsi"/>
                      <w:sz w:val="14"/>
                      <w:szCs w:val="14"/>
                    </w:rPr>
                  </w:pPr>
                  <w:r w:rsidRPr="00551077">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B6B8F" w:rsidRPr="00551077" w:rsidRDefault="001B6B8F" w:rsidP="005E666E">
                  <w:pPr>
                    <w:rPr>
                      <w:rFonts w:cstheme="minorHAnsi"/>
                      <w:sz w:val="14"/>
                      <w:szCs w:val="14"/>
                    </w:rPr>
                  </w:pPr>
                  <w:r w:rsidRPr="00551077">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B6B8F" w:rsidRPr="00551077" w:rsidRDefault="001B6B8F" w:rsidP="005E666E">
                  <w:pPr>
                    <w:rPr>
                      <w:rFonts w:cstheme="minorHAnsi"/>
                      <w:sz w:val="14"/>
                      <w:szCs w:val="14"/>
                    </w:rPr>
                  </w:pPr>
                  <w:r w:rsidRPr="00551077">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B6B8F" w:rsidRPr="00551077" w:rsidRDefault="001B6B8F" w:rsidP="005E666E">
                  <w:pPr>
                    <w:rPr>
                      <w:rFonts w:cstheme="minorHAnsi"/>
                    </w:rPr>
                  </w:pPr>
                  <w:r w:rsidRPr="00551077">
                    <w:rPr>
                      <w:rFonts w:cstheme="minorHAnsi"/>
                      <w:sz w:val="14"/>
                      <w:szCs w:val="14"/>
                    </w:rPr>
                    <w:t>παραλήπτες</w:t>
                  </w:r>
                </w:p>
              </w:tc>
            </w:tr>
            <w:tr w:rsidR="001B6B8F" w:rsidRPr="00551077" w:rsidTr="005E666E">
              <w:tc>
                <w:tcPr>
                  <w:tcW w:w="1057" w:type="dxa"/>
                  <w:tcBorders>
                    <w:top w:val="single" w:sz="4" w:space="0" w:color="000000"/>
                    <w:left w:val="single" w:sz="4" w:space="0" w:color="000000"/>
                    <w:bottom w:val="single" w:sz="4" w:space="0" w:color="000000"/>
                  </w:tcBorders>
                  <w:shd w:val="clear" w:color="auto" w:fill="auto"/>
                </w:tcPr>
                <w:p w:rsidR="001B6B8F" w:rsidRPr="00551077" w:rsidRDefault="001B6B8F" w:rsidP="005E666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B6B8F" w:rsidRPr="00551077" w:rsidRDefault="001B6B8F" w:rsidP="005E666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B6B8F" w:rsidRPr="00551077" w:rsidRDefault="001B6B8F" w:rsidP="005E666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B6B8F" w:rsidRPr="00551077" w:rsidRDefault="001B6B8F" w:rsidP="005E666E">
                  <w:pPr>
                    <w:snapToGrid w:val="0"/>
                    <w:rPr>
                      <w:rFonts w:cstheme="minorHAnsi"/>
                    </w:rPr>
                  </w:pPr>
                </w:p>
              </w:tc>
            </w:tr>
            <w:tr w:rsidR="001B6B8F" w:rsidRPr="00551077" w:rsidTr="005E666E">
              <w:tc>
                <w:tcPr>
                  <w:tcW w:w="1057" w:type="dxa"/>
                  <w:tcBorders>
                    <w:top w:val="single" w:sz="4" w:space="0" w:color="000000"/>
                    <w:left w:val="single" w:sz="4" w:space="0" w:color="000000"/>
                    <w:bottom w:val="single" w:sz="4" w:space="0" w:color="000000"/>
                  </w:tcBorders>
                  <w:shd w:val="clear" w:color="auto" w:fill="auto"/>
                </w:tcPr>
                <w:p w:rsidR="001B6B8F" w:rsidRPr="00551077" w:rsidRDefault="001B6B8F" w:rsidP="005E666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B6B8F" w:rsidRPr="00551077" w:rsidRDefault="001B6B8F" w:rsidP="005E666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B6B8F" w:rsidRPr="00551077" w:rsidRDefault="001B6B8F" w:rsidP="005E666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B6B8F" w:rsidRPr="00551077" w:rsidRDefault="001B6B8F" w:rsidP="005E666E">
                  <w:pPr>
                    <w:snapToGrid w:val="0"/>
                    <w:rPr>
                      <w:rFonts w:cstheme="minorHAnsi"/>
                    </w:rPr>
                  </w:pPr>
                </w:p>
              </w:tc>
            </w:tr>
            <w:tr w:rsidR="001B6B8F" w:rsidRPr="00551077" w:rsidTr="005E666E">
              <w:tc>
                <w:tcPr>
                  <w:tcW w:w="1057" w:type="dxa"/>
                  <w:tcBorders>
                    <w:top w:val="single" w:sz="4" w:space="0" w:color="000000"/>
                    <w:left w:val="single" w:sz="4" w:space="0" w:color="000000"/>
                    <w:bottom w:val="single" w:sz="4" w:space="0" w:color="000000"/>
                  </w:tcBorders>
                  <w:shd w:val="clear" w:color="auto" w:fill="auto"/>
                </w:tcPr>
                <w:p w:rsidR="001B6B8F" w:rsidRPr="00551077" w:rsidRDefault="001B6B8F" w:rsidP="005E666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B6B8F" w:rsidRPr="00551077" w:rsidRDefault="001B6B8F" w:rsidP="005E666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B6B8F" w:rsidRPr="00551077" w:rsidRDefault="001B6B8F" w:rsidP="005E666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B6B8F" w:rsidRPr="00551077" w:rsidRDefault="001B6B8F" w:rsidP="005E666E">
                  <w:pPr>
                    <w:snapToGrid w:val="0"/>
                    <w:rPr>
                      <w:rFonts w:cstheme="minorHAnsi"/>
                    </w:rPr>
                  </w:pPr>
                </w:p>
              </w:tc>
            </w:tr>
          </w:tbl>
          <w:p w:rsidR="001B6B8F" w:rsidRPr="00551077" w:rsidRDefault="001B6B8F" w:rsidP="005E666E">
            <w:pPr>
              <w:rPr>
                <w:rFonts w:cstheme="minorHAnsi"/>
              </w:rPr>
            </w:pPr>
          </w:p>
        </w:tc>
      </w:tr>
      <w:tr w:rsidR="001B6B8F" w:rsidRPr="00BB65FB"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9C4813" w:rsidRDefault="001B6B8F" w:rsidP="005E666E">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9C4813" w:rsidRDefault="001B6B8F" w:rsidP="005E666E">
            <w:pPr>
              <w:rPr>
                <w:rFonts w:cstheme="minorHAnsi"/>
              </w:rPr>
            </w:pPr>
            <w:r w:rsidRPr="00AD6BED">
              <w:t>[....……]</w:t>
            </w:r>
          </w:p>
        </w:tc>
      </w:tr>
      <w:tr w:rsidR="001B6B8F" w:rsidRPr="00BB65FB"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FC2274" w:rsidRDefault="001B6B8F" w:rsidP="005E666E">
            <w:r w:rsidRPr="00FC2274">
              <w:t xml:space="preserve">11) Για </w:t>
            </w:r>
            <w:r w:rsidRPr="00FC2274">
              <w:rPr>
                <w:b/>
                <w:i/>
              </w:rPr>
              <w:t xml:space="preserve">δημόσιες συμβάσεις προμηθειών </w:t>
            </w:r>
            <w:r w:rsidRPr="00FC2274">
              <w:t>:</w:t>
            </w:r>
          </w:p>
          <w:p w:rsidR="001B6B8F" w:rsidRPr="00FC2274" w:rsidRDefault="001B6B8F" w:rsidP="005E666E">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B6B8F" w:rsidRPr="00FC2274" w:rsidRDefault="001B6B8F" w:rsidP="005E666E">
            <w:r w:rsidRPr="00FC2274">
              <w:t>Κατά περίπτωση, ο οικονομικός φορέας δηλώνει περαιτέρω ότι θα προσκομίσει τα απαιτούμενα πιστοποιητικά γνησιότητας.</w:t>
            </w:r>
          </w:p>
          <w:p w:rsidR="001B6B8F" w:rsidRPr="00FC2274" w:rsidRDefault="001B6B8F" w:rsidP="005E666E">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6B8F" w:rsidRPr="00FC2274" w:rsidRDefault="001B6B8F" w:rsidP="005E666E">
            <w:pPr>
              <w:snapToGrid w:val="0"/>
            </w:pPr>
          </w:p>
          <w:p w:rsidR="001B6B8F" w:rsidRPr="00FC2274" w:rsidRDefault="001B6B8F" w:rsidP="005E666E">
            <w:r w:rsidRPr="00FC2274">
              <w:t>[] Ναι [] Όχι</w:t>
            </w:r>
          </w:p>
          <w:p w:rsidR="001B6B8F" w:rsidRPr="00FC2274" w:rsidRDefault="001B6B8F" w:rsidP="005E666E"/>
          <w:p w:rsidR="001B6B8F" w:rsidRPr="00FC2274" w:rsidRDefault="001B6B8F" w:rsidP="005E666E"/>
          <w:p w:rsidR="001B6B8F" w:rsidRPr="00FC2274" w:rsidRDefault="001B6B8F" w:rsidP="005E666E"/>
          <w:p w:rsidR="001B6B8F" w:rsidRPr="00FC2274" w:rsidRDefault="001B6B8F" w:rsidP="005E666E"/>
          <w:p w:rsidR="001B6B8F" w:rsidRPr="00FC2274" w:rsidRDefault="001B6B8F" w:rsidP="005E666E"/>
          <w:p w:rsidR="001B6B8F" w:rsidRPr="00FC2274" w:rsidRDefault="001B6B8F" w:rsidP="005E666E">
            <w:r w:rsidRPr="00FC2274">
              <w:t>[] Ναι [] Όχι</w:t>
            </w:r>
          </w:p>
          <w:p w:rsidR="001B6B8F" w:rsidRPr="00FC2274" w:rsidRDefault="001B6B8F" w:rsidP="005E666E">
            <w:pPr>
              <w:rPr>
                <w:i/>
              </w:rPr>
            </w:pPr>
          </w:p>
          <w:p w:rsidR="001B6B8F" w:rsidRPr="00FC2274" w:rsidRDefault="001B6B8F" w:rsidP="005E666E">
            <w:pPr>
              <w:rPr>
                <w:i/>
              </w:rPr>
            </w:pPr>
          </w:p>
          <w:p w:rsidR="001B6B8F" w:rsidRPr="00FC2274" w:rsidRDefault="001B6B8F" w:rsidP="005E666E">
            <w:r w:rsidRPr="00FC2274">
              <w:rPr>
                <w:i/>
              </w:rPr>
              <w:t>(διαδικτυακή διεύθυνση, αρχή ή φορέας έκδοσης, επακριβή στοιχεία αναφοράς των εγγράφων): [……][……][……]</w:t>
            </w:r>
          </w:p>
        </w:tc>
      </w:tr>
    </w:tbl>
    <w:p w:rsidR="001B6B8F" w:rsidRPr="00FC2274" w:rsidRDefault="001B6B8F" w:rsidP="001B6B8F"/>
    <w:p w:rsidR="001B6B8F" w:rsidRDefault="001B6B8F" w:rsidP="001B6B8F">
      <w:pPr>
        <w:rPr>
          <w:lang w:eastAsia="zh-CN"/>
        </w:rPr>
        <w:sectPr w:rsidR="001B6B8F" w:rsidSect="00D41E29">
          <w:endnotePr>
            <w:numFmt w:val="decimal"/>
          </w:endnotePr>
          <w:pgSz w:w="11906" w:h="16838"/>
          <w:pgMar w:top="426" w:right="1797" w:bottom="1440" w:left="1797" w:header="709" w:footer="709" w:gutter="0"/>
          <w:cols w:space="708"/>
          <w:docGrid w:linePitch="360"/>
        </w:sectPr>
      </w:pPr>
    </w:p>
    <w:p w:rsidR="001B6B8F" w:rsidRDefault="001B6B8F" w:rsidP="001B6B8F">
      <w:pPr>
        <w:pageBreakBefore/>
        <w:jc w:val="center"/>
      </w:pPr>
      <w:r w:rsidRPr="00A2073E">
        <w:rPr>
          <w:b/>
          <w:bCs/>
        </w:rPr>
        <w:lastRenderedPageBreak/>
        <w:t>Δ: Συστήματα διασφάλισης ποιότητας και πρότυπα περιβαλλοντικής διαχείρισης</w:t>
      </w:r>
    </w:p>
    <w:p w:rsidR="001B6B8F" w:rsidRDefault="001B6B8F" w:rsidP="001B6B8F">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1B6B8F"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Default="001B6B8F" w:rsidP="005E666E">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B6B8F" w:rsidRDefault="001B6B8F" w:rsidP="005E666E">
            <w:r>
              <w:rPr>
                <w:b/>
                <w:i/>
              </w:rPr>
              <w:t>Απάντηση:</w:t>
            </w:r>
          </w:p>
        </w:tc>
      </w:tr>
      <w:tr w:rsidR="001B6B8F"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Pr="00A2073E" w:rsidRDefault="001B6B8F" w:rsidP="005E666E">
            <w:r w:rsidRPr="00A2073E">
              <w:rPr>
                <w:color w:val="000000"/>
              </w:rPr>
              <w:t xml:space="preserve">Θα είναι σε θέση ο οικονομικός φορέας να προσκομίσει </w:t>
            </w:r>
            <w:r w:rsidRPr="00A2073E">
              <w:rPr>
                <w:b/>
                <w:color w:val="000000"/>
              </w:rPr>
              <w:t>πιστοποιητικά</w:t>
            </w:r>
            <w:r w:rsidRPr="00A2073E">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2073E">
              <w:rPr>
                <w:b/>
                <w:color w:val="000000"/>
              </w:rPr>
              <w:t>πρότυπα διασφάλισης ποιότητας</w:t>
            </w:r>
            <w:r w:rsidRPr="00A2073E">
              <w:rPr>
                <w:color w:val="000000"/>
              </w:rPr>
              <w:t>, συμπεριλαμβανομένης της προσβασιμότητας για άτομα με ειδικές ανάγκες;</w:t>
            </w:r>
          </w:p>
          <w:p w:rsidR="001B6B8F" w:rsidRDefault="001B6B8F" w:rsidP="005E666E">
            <w:pPr>
              <w:rPr>
                <w:color w:val="000000"/>
              </w:rPr>
            </w:pPr>
            <w:r w:rsidRPr="00A2073E">
              <w:rPr>
                <w:b/>
                <w:color w:val="000000"/>
              </w:rPr>
              <w:t>Εάν όχι</w:t>
            </w:r>
            <w:r w:rsidRPr="00A2073E">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B6B8F" w:rsidRDefault="001B6B8F" w:rsidP="005E666E"/>
          <w:p w:rsidR="001B6B8F" w:rsidRDefault="001B6B8F" w:rsidP="005E666E">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B6B8F" w:rsidRDefault="001B6B8F" w:rsidP="005E666E">
            <w:pPr>
              <w:jc w:val="left"/>
            </w:pPr>
            <w:r>
              <w:t>[] Ναι [] Όχι</w:t>
            </w:r>
          </w:p>
          <w:p w:rsidR="001B6B8F" w:rsidRDefault="001B6B8F" w:rsidP="005E666E">
            <w:pPr>
              <w:jc w:val="left"/>
            </w:pPr>
          </w:p>
          <w:p w:rsidR="001B6B8F" w:rsidRDefault="001B6B8F" w:rsidP="005E666E">
            <w:pPr>
              <w:jc w:val="left"/>
            </w:pPr>
          </w:p>
          <w:p w:rsidR="001B6B8F" w:rsidRDefault="001B6B8F" w:rsidP="005E666E">
            <w:pPr>
              <w:jc w:val="left"/>
            </w:pPr>
          </w:p>
          <w:p w:rsidR="001B6B8F" w:rsidRDefault="001B6B8F" w:rsidP="005E666E">
            <w:pPr>
              <w:jc w:val="left"/>
            </w:pPr>
          </w:p>
          <w:p w:rsidR="001B6B8F" w:rsidRDefault="001B6B8F" w:rsidP="005E666E">
            <w:pPr>
              <w:jc w:val="left"/>
            </w:pPr>
          </w:p>
          <w:p w:rsidR="001B6B8F" w:rsidRDefault="001B6B8F" w:rsidP="005E666E">
            <w:pPr>
              <w:jc w:val="left"/>
            </w:pPr>
          </w:p>
          <w:p w:rsidR="001B6B8F" w:rsidRDefault="001B6B8F" w:rsidP="005E666E">
            <w:pPr>
              <w:jc w:val="left"/>
            </w:pPr>
          </w:p>
          <w:p w:rsidR="001B6B8F" w:rsidRDefault="001B6B8F" w:rsidP="005E666E">
            <w:pPr>
              <w:jc w:val="left"/>
            </w:pPr>
            <w:r>
              <w:t>[……] [……]</w:t>
            </w:r>
          </w:p>
          <w:p w:rsidR="001B6B8F" w:rsidRDefault="001B6B8F" w:rsidP="005E666E">
            <w:pPr>
              <w:jc w:val="left"/>
              <w:rPr>
                <w:i/>
              </w:rPr>
            </w:pPr>
          </w:p>
          <w:p w:rsidR="001B6B8F" w:rsidRDefault="001B6B8F" w:rsidP="005E666E">
            <w:pPr>
              <w:jc w:val="left"/>
            </w:pPr>
            <w:r>
              <w:rPr>
                <w:i/>
              </w:rPr>
              <w:t>(διαδικτυακή διεύθυνση, αρχή ή φορέας έκδοσης, επακριβή στοιχεία αναφοράς των εγγράφων): [……][……][……]</w:t>
            </w:r>
          </w:p>
        </w:tc>
      </w:tr>
      <w:tr w:rsidR="001B6B8F" w:rsidTr="005E666E">
        <w:trPr>
          <w:jc w:val="center"/>
        </w:trPr>
        <w:tc>
          <w:tcPr>
            <w:tcW w:w="4479" w:type="dxa"/>
            <w:tcBorders>
              <w:top w:val="single" w:sz="4" w:space="0" w:color="000000"/>
              <w:left w:val="single" w:sz="4" w:space="0" w:color="000000"/>
              <w:bottom w:val="single" w:sz="4" w:space="0" w:color="000000"/>
            </w:tcBorders>
            <w:shd w:val="clear" w:color="auto" w:fill="auto"/>
          </w:tcPr>
          <w:p w:rsidR="001B6B8F" w:rsidRDefault="001B6B8F" w:rsidP="005E666E">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B6B8F" w:rsidRDefault="001B6B8F" w:rsidP="005E666E">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B6B8F" w:rsidRDefault="001B6B8F" w:rsidP="005E666E"/>
          <w:p w:rsidR="001B6B8F" w:rsidRDefault="001B6B8F" w:rsidP="005E666E"/>
          <w:p w:rsidR="001B6B8F" w:rsidRDefault="001B6B8F" w:rsidP="005E666E">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B6B8F" w:rsidRDefault="001B6B8F" w:rsidP="005E666E">
            <w:pPr>
              <w:jc w:val="left"/>
            </w:pPr>
            <w:r>
              <w:t>[] Ναι [] Όχι</w:t>
            </w:r>
          </w:p>
          <w:p w:rsidR="001B6B8F" w:rsidRDefault="001B6B8F" w:rsidP="005E666E">
            <w:pPr>
              <w:jc w:val="left"/>
            </w:pPr>
          </w:p>
          <w:p w:rsidR="001B6B8F" w:rsidRDefault="001B6B8F" w:rsidP="005E666E">
            <w:pPr>
              <w:jc w:val="left"/>
            </w:pPr>
          </w:p>
          <w:p w:rsidR="001B6B8F" w:rsidRDefault="001B6B8F" w:rsidP="005E666E">
            <w:pPr>
              <w:jc w:val="left"/>
            </w:pPr>
          </w:p>
          <w:p w:rsidR="001B6B8F" w:rsidRDefault="001B6B8F" w:rsidP="005E666E">
            <w:pPr>
              <w:jc w:val="left"/>
            </w:pPr>
          </w:p>
          <w:p w:rsidR="001B6B8F" w:rsidRDefault="001B6B8F" w:rsidP="005E666E">
            <w:pPr>
              <w:jc w:val="left"/>
            </w:pPr>
          </w:p>
          <w:p w:rsidR="001B6B8F" w:rsidRDefault="001B6B8F" w:rsidP="005E666E">
            <w:pPr>
              <w:jc w:val="left"/>
            </w:pPr>
          </w:p>
          <w:p w:rsidR="001B6B8F" w:rsidRDefault="001B6B8F" w:rsidP="005E666E">
            <w:pPr>
              <w:jc w:val="left"/>
            </w:pPr>
            <w:r>
              <w:t>[……] [……]</w:t>
            </w:r>
          </w:p>
          <w:p w:rsidR="001B6B8F" w:rsidRDefault="001B6B8F" w:rsidP="005E666E">
            <w:pPr>
              <w:jc w:val="left"/>
              <w:rPr>
                <w:i/>
              </w:rPr>
            </w:pPr>
          </w:p>
          <w:p w:rsidR="001B6B8F" w:rsidRDefault="001B6B8F" w:rsidP="005E666E">
            <w:pPr>
              <w:jc w:val="left"/>
              <w:rPr>
                <w:i/>
              </w:rPr>
            </w:pPr>
          </w:p>
          <w:p w:rsidR="001B6B8F" w:rsidRDefault="001B6B8F" w:rsidP="005E666E">
            <w:pPr>
              <w:jc w:val="left"/>
            </w:pPr>
            <w:r>
              <w:rPr>
                <w:i/>
              </w:rPr>
              <w:t>(διαδικτυακή διεύθυνση, αρχή ή φορέας έκδοσης, επακριβή στοιχεία αναφοράς των εγγράφων): [……][……][……]</w:t>
            </w:r>
          </w:p>
        </w:tc>
      </w:tr>
    </w:tbl>
    <w:p w:rsidR="001B6B8F" w:rsidRDefault="001B6B8F" w:rsidP="001B6B8F">
      <w:pPr>
        <w:jc w:val="center"/>
      </w:pPr>
    </w:p>
    <w:p w:rsidR="001B6B8F" w:rsidRPr="008F60ED" w:rsidRDefault="001B6B8F" w:rsidP="001B6B8F">
      <w:pPr>
        <w:rPr>
          <w:lang w:eastAsia="zh-CN"/>
        </w:rPr>
      </w:pPr>
    </w:p>
    <w:p w:rsidR="001B6B8F" w:rsidRDefault="001B6B8F" w:rsidP="001B6B8F">
      <w:pPr>
        <w:pStyle w:val="ChapterTitle"/>
        <w:rPr>
          <w:bCs/>
        </w:rPr>
        <w:sectPr w:rsidR="001B6B8F" w:rsidSect="009477E1">
          <w:endnotePr>
            <w:numFmt w:val="decimal"/>
          </w:endnotePr>
          <w:pgSz w:w="11906" w:h="16838"/>
          <w:pgMar w:top="1134" w:right="1797" w:bottom="1440" w:left="1797" w:header="709" w:footer="709" w:gutter="0"/>
          <w:cols w:space="708"/>
          <w:docGrid w:linePitch="360"/>
        </w:sectPr>
      </w:pPr>
    </w:p>
    <w:p w:rsidR="001B6B8F" w:rsidRPr="00E45B24" w:rsidRDefault="001B6B8F" w:rsidP="001B6B8F">
      <w:pPr>
        <w:pStyle w:val="ChapterTitle"/>
        <w:rPr>
          <w:i/>
        </w:rPr>
      </w:pPr>
      <w:r w:rsidRPr="00E45B24">
        <w:rPr>
          <w:bCs/>
        </w:rPr>
        <w:lastRenderedPageBreak/>
        <w:t>Μέρος V: Τελικές δηλώσεις</w:t>
      </w:r>
    </w:p>
    <w:p w:rsidR="001B6B8F" w:rsidRPr="00E45B24" w:rsidRDefault="001B6B8F" w:rsidP="001B6B8F">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B6B8F" w:rsidRPr="00E45B24" w:rsidRDefault="001B6B8F" w:rsidP="001B6B8F">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1B6B8F" w:rsidRPr="00E45B24" w:rsidRDefault="001B6B8F" w:rsidP="001B6B8F">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1B6B8F" w:rsidRPr="00E45B24" w:rsidRDefault="001B6B8F" w:rsidP="001B6B8F">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1B6B8F" w:rsidRPr="00E45B24" w:rsidRDefault="001B6B8F" w:rsidP="001B6B8F">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1B6B8F" w:rsidRPr="00E45B24" w:rsidRDefault="001B6B8F" w:rsidP="001B6B8F">
      <w:pPr>
        <w:rPr>
          <w:rFonts w:ascii="Calibri" w:hAnsi="Calibri" w:cs="Calibri"/>
          <w:i/>
        </w:rPr>
      </w:pPr>
    </w:p>
    <w:p w:rsidR="001B6B8F" w:rsidRPr="00B045C3" w:rsidRDefault="001B6B8F" w:rsidP="001B6B8F">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1B6B8F" w:rsidRDefault="001B6B8F" w:rsidP="001B6B8F">
      <w:pPr>
        <w:pStyle w:val="aa"/>
        <w:rPr>
          <w:rFonts w:ascii="Calibri" w:hAnsi="Calibri" w:cs="Calibri"/>
          <w:sz w:val="22"/>
        </w:rPr>
      </w:pPr>
    </w:p>
    <w:p w:rsidR="001B6B8F" w:rsidRDefault="001B6B8F" w:rsidP="001B6B8F">
      <w:pPr>
        <w:pStyle w:val="aa"/>
        <w:rPr>
          <w:rFonts w:ascii="Calibri" w:hAnsi="Calibri" w:cs="Calibri"/>
          <w:sz w:val="22"/>
        </w:rPr>
      </w:pPr>
    </w:p>
    <w:p w:rsidR="001B6B8F" w:rsidRDefault="001B6B8F" w:rsidP="001B6B8F">
      <w:pPr>
        <w:pStyle w:val="aa"/>
        <w:rPr>
          <w:rFonts w:ascii="Calibri" w:hAnsi="Calibri" w:cs="Calibri"/>
          <w:sz w:val="22"/>
        </w:rPr>
      </w:pPr>
    </w:p>
    <w:p w:rsidR="001B6B8F" w:rsidRDefault="001B6B8F" w:rsidP="001B6B8F">
      <w:pPr>
        <w:pStyle w:val="aa"/>
        <w:rPr>
          <w:rFonts w:ascii="Calibri" w:hAnsi="Calibri" w:cs="Calibri"/>
          <w:sz w:val="22"/>
        </w:rPr>
      </w:pPr>
    </w:p>
    <w:p w:rsidR="001B6B8F" w:rsidRDefault="001B6B8F" w:rsidP="001B6B8F">
      <w:pPr>
        <w:pStyle w:val="aa"/>
        <w:rPr>
          <w:rFonts w:ascii="Calibri" w:hAnsi="Calibri" w:cs="Calibri"/>
          <w:sz w:val="22"/>
        </w:rPr>
      </w:pPr>
    </w:p>
    <w:p w:rsidR="001B6B8F" w:rsidRDefault="001B6B8F" w:rsidP="001B6B8F">
      <w:pPr>
        <w:pStyle w:val="aa"/>
        <w:rPr>
          <w:rFonts w:ascii="Calibri" w:hAnsi="Calibri" w:cs="Calibri"/>
          <w:sz w:val="22"/>
        </w:rPr>
      </w:pPr>
    </w:p>
    <w:p w:rsidR="001B6B8F" w:rsidRDefault="001B6B8F" w:rsidP="001B6B8F">
      <w:pPr>
        <w:pStyle w:val="aa"/>
        <w:rPr>
          <w:rFonts w:ascii="Calibri" w:hAnsi="Calibri" w:cs="Calibri"/>
          <w:sz w:val="22"/>
        </w:rPr>
      </w:pPr>
    </w:p>
    <w:p w:rsidR="001B6B8F" w:rsidRDefault="001B6B8F" w:rsidP="001B6B8F">
      <w:pPr>
        <w:pStyle w:val="aa"/>
        <w:rPr>
          <w:rFonts w:ascii="Calibri" w:hAnsi="Calibri" w:cs="Calibri"/>
          <w:sz w:val="22"/>
        </w:rPr>
      </w:pPr>
    </w:p>
    <w:p w:rsidR="001B6B8F" w:rsidRDefault="001B6B8F" w:rsidP="001B6B8F">
      <w:pPr>
        <w:pStyle w:val="aa"/>
        <w:rPr>
          <w:rFonts w:ascii="Calibri" w:hAnsi="Calibri" w:cs="Calibri"/>
          <w:sz w:val="22"/>
        </w:rPr>
      </w:pPr>
    </w:p>
    <w:p w:rsidR="001B6B8F" w:rsidRDefault="001B6B8F" w:rsidP="001B6B8F">
      <w:pPr>
        <w:pStyle w:val="aa"/>
        <w:rPr>
          <w:rFonts w:ascii="Calibri" w:hAnsi="Calibri" w:cs="Calibri"/>
          <w:sz w:val="22"/>
        </w:rPr>
      </w:pPr>
    </w:p>
    <w:p w:rsidR="001B6B8F" w:rsidRDefault="001B6B8F" w:rsidP="001B6B8F">
      <w:pPr>
        <w:pStyle w:val="aa"/>
        <w:rPr>
          <w:rFonts w:ascii="Calibri" w:hAnsi="Calibri" w:cs="Calibri"/>
          <w:sz w:val="22"/>
        </w:rPr>
      </w:pPr>
    </w:p>
    <w:p w:rsidR="001B6B8F" w:rsidRDefault="001B6B8F" w:rsidP="001B6B8F">
      <w:pPr>
        <w:pStyle w:val="aa"/>
        <w:rPr>
          <w:rFonts w:ascii="Calibri" w:hAnsi="Calibri" w:cs="Calibri"/>
          <w:sz w:val="22"/>
        </w:rPr>
      </w:pPr>
    </w:p>
    <w:p w:rsidR="001B6B8F" w:rsidRDefault="001B6B8F" w:rsidP="001B6B8F">
      <w:pPr>
        <w:pStyle w:val="aa"/>
        <w:rPr>
          <w:rFonts w:ascii="Calibri" w:hAnsi="Calibri" w:cs="Calibri"/>
          <w:sz w:val="22"/>
        </w:rPr>
      </w:pPr>
    </w:p>
    <w:p w:rsidR="001B6B8F" w:rsidRDefault="001B6B8F" w:rsidP="001B6B8F">
      <w:pPr>
        <w:pStyle w:val="aa"/>
        <w:rPr>
          <w:rFonts w:ascii="Calibri" w:hAnsi="Calibri" w:cs="Calibri"/>
          <w:sz w:val="22"/>
        </w:rPr>
      </w:pPr>
    </w:p>
    <w:p w:rsidR="001B6B8F" w:rsidRDefault="001B6B8F" w:rsidP="001B6B8F">
      <w:pPr>
        <w:pStyle w:val="aa"/>
        <w:rPr>
          <w:rFonts w:ascii="Calibri" w:hAnsi="Calibri" w:cs="Calibri"/>
          <w:sz w:val="22"/>
        </w:rPr>
      </w:pPr>
    </w:p>
    <w:p w:rsidR="001B6B8F" w:rsidRDefault="001B6B8F" w:rsidP="001B6B8F">
      <w:pPr>
        <w:pStyle w:val="aa"/>
        <w:rPr>
          <w:rFonts w:ascii="Calibri" w:hAnsi="Calibri" w:cs="Calibri"/>
          <w:sz w:val="22"/>
        </w:rPr>
      </w:pPr>
    </w:p>
    <w:p w:rsidR="001B6B8F" w:rsidRDefault="001B6B8F" w:rsidP="001B6B8F">
      <w:pPr>
        <w:pStyle w:val="aa"/>
        <w:rPr>
          <w:rFonts w:ascii="Calibri" w:hAnsi="Calibri" w:cs="Calibri"/>
          <w:sz w:val="22"/>
        </w:rPr>
      </w:pPr>
    </w:p>
    <w:p w:rsidR="001B6B8F" w:rsidRPr="00B045C3" w:rsidRDefault="001B6B8F" w:rsidP="001B6B8F">
      <w:pPr>
        <w:rPr>
          <w:rFonts w:ascii="Calibri" w:hAnsi="Calibri" w:cs="Calibri"/>
          <w:b/>
        </w:rPr>
      </w:pPr>
    </w:p>
    <w:p w:rsidR="00A94211" w:rsidRDefault="00A94211">
      <w:bookmarkStart w:id="7" w:name="_GoBack"/>
      <w:bookmarkEnd w:id="7"/>
    </w:p>
    <w:sectPr w:rsidR="00A94211"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89E" w:rsidRDefault="00AA389E" w:rsidP="001B6B8F">
      <w:pPr>
        <w:spacing w:before="0"/>
      </w:pPr>
      <w:r>
        <w:separator/>
      </w:r>
    </w:p>
  </w:endnote>
  <w:endnote w:type="continuationSeparator" w:id="0">
    <w:p w:rsidR="00AA389E" w:rsidRDefault="00AA389E" w:rsidP="001B6B8F">
      <w:pPr>
        <w:spacing w:before="0"/>
      </w:pPr>
      <w:r>
        <w:continuationSeparator/>
      </w:r>
    </w:p>
  </w:endnote>
  <w:endnote w:id="1">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1B6B8F" w:rsidRPr="008F01DB" w:rsidRDefault="001B6B8F" w:rsidP="001B6B8F">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B6B8F" w:rsidRPr="008F01DB" w:rsidRDefault="001B6B8F" w:rsidP="001B6B8F">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B6B8F" w:rsidRPr="008F01DB" w:rsidRDefault="001B6B8F" w:rsidP="001B6B8F">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B6B8F" w:rsidRPr="008F01DB" w:rsidRDefault="001B6B8F" w:rsidP="001B6B8F">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1B6B8F" w:rsidRPr="00BB65F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Πρβλ άρθρο 48.</w:t>
      </w:r>
    </w:p>
  </w:endnote>
  <w:endnote w:id="29">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Η απόδοση όρων είναι σύμφωνη με την περιπτ. στ παρ. 4 του άρθρου 73 που διαφοροποιείται από τον Κανονισμό ΕΕΕΣ (Κανονισμός ΕΕ 2016/7)</w:t>
      </w:r>
    </w:p>
  </w:endnote>
  <w:endnote w:id="30">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1B6B8F" w:rsidRPr="008F01DB" w:rsidRDefault="001B6B8F" w:rsidP="001B6B8F">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1B6B8F" w:rsidRDefault="001B6B8F" w:rsidP="001B6B8F">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1B6B8F" w:rsidRPr="002F6B21" w:rsidRDefault="001B6B8F" w:rsidP="001B6B8F">
      <w:pPr>
        <w:pStyle w:val="ac"/>
        <w:tabs>
          <w:tab w:val="left" w:pos="284"/>
        </w:tabs>
        <w:ind w:firstLine="0"/>
      </w:pPr>
      <w:r w:rsidRPr="00F62DFA">
        <w:rPr>
          <w:rStyle w:val="a9"/>
        </w:rPr>
        <w:endnoteRef/>
      </w:r>
      <w:r w:rsidRPr="002F6B21">
        <w:tab/>
      </w:r>
      <w:r w:rsidRPr="002F6B21">
        <w:t>Πρβλ και άρθρο 1 ν. 4250/2014</w:t>
      </w:r>
    </w:p>
  </w:endnote>
  <w:endnote w:id="35">
    <w:p w:rsidR="001B6B8F" w:rsidRDefault="001B6B8F" w:rsidP="001B6B8F">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1B6B8F" w:rsidRPr="00013714" w:rsidRDefault="001B6B8F" w:rsidP="001B6B8F">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89E" w:rsidRDefault="00AA389E" w:rsidP="001B6B8F">
      <w:pPr>
        <w:spacing w:before="0"/>
      </w:pPr>
      <w:r>
        <w:separator/>
      </w:r>
    </w:p>
  </w:footnote>
  <w:footnote w:type="continuationSeparator" w:id="0">
    <w:p w:rsidR="00AA389E" w:rsidRDefault="00AA389E" w:rsidP="001B6B8F">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5783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1"/>
      <w:lvlText w:val="ΑΡΘΡΟ %1"/>
      <w:lvlJc w:val="left"/>
      <w:pPr>
        <w:tabs>
          <w:tab w:val="num" w:pos="1724"/>
        </w:tabs>
        <w:ind w:left="284"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765596"/>
    <w:multiLevelType w:val="hybridMultilevel"/>
    <w:tmpl w:val="500648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C43723F"/>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6"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400681"/>
    <w:multiLevelType w:val="hybridMultilevel"/>
    <w:tmpl w:val="5F7A3B06"/>
    <w:lvl w:ilvl="0" w:tplc="04090015">
      <w:start w:val="1"/>
      <w:numFmt w:val="upperLetter"/>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43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5D2B7FB3"/>
    <w:multiLevelType w:val="hybridMultilevel"/>
    <w:tmpl w:val="F2B0E660"/>
    <w:lvl w:ilvl="0" w:tplc="2D708A3E">
      <w:start w:val="1"/>
      <w:numFmt w:val="upperLetter"/>
      <w:lvlText w:val="%1."/>
      <w:lvlJc w:val="left"/>
      <w:pPr>
        <w:tabs>
          <w:tab w:val="num" w:pos="810"/>
        </w:tabs>
        <w:ind w:left="81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2173EE"/>
    <w:multiLevelType w:val="multilevel"/>
    <w:tmpl w:val="8A460B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5"/>
  </w:num>
  <w:num w:numId="6">
    <w:abstractNumId w:val="26"/>
  </w:num>
  <w:num w:numId="7">
    <w:abstractNumId w:val="29"/>
  </w:num>
  <w:num w:numId="8">
    <w:abstractNumId w:val="13"/>
  </w:num>
  <w:num w:numId="9">
    <w:abstractNumId w:val="20"/>
  </w:num>
  <w:num w:numId="10">
    <w:abstractNumId w:val="7"/>
  </w:num>
  <w:num w:numId="11">
    <w:abstractNumId w:val="24"/>
  </w:num>
  <w:num w:numId="12">
    <w:abstractNumId w:val="9"/>
  </w:num>
  <w:num w:numId="13">
    <w:abstractNumId w:val="16"/>
  </w:num>
  <w:num w:numId="14">
    <w:abstractNumId w:val="27"/>
  </w:num>
  <w:num w:numId="15">
    <w:abstractNumId w:val="4"/>
  </w:num>
  <w:num w:numId="16">
    <w:abstractNumId w:val="3"/>
  </w:num>
  <w:num w:numId="17">
    <w:abstractNumId w:val="5"/>
  </w:num>
  <w:num w:numId="18">
    <w:abstractNumId w:val="28"/>
  </w:num>
  <w:num w:numId="19">
    <w:abstractNumId w:val="25"/>
  </w:num>
  <w:num w:numId="20">
    <w:abstractNumId w:val="21"/>
  </w:num>
  <w:num w:numId="21">
    <w:abstractNumId w:val="12"/>
  </w:num>
  <w:num w:numId="22">
    <w:abstractNumId w:val="30"/>
  </w:num>
  <w:num w:numId="23">
    <w:abstractNumId w:val="6"/>
  </w:num>
  <w:num w:numId="24">
    <w:abstractNumId w:val="18"/>
  </w:num>
  <w:num w:numId="25">
    <w:abstractNumId w:val="19"/>
  </w:num>
  <w:num w:numId="26">
    <w:abstractNumId w:val="10"/>
  </w:num>
  <w:num w:numId="27">
    <w:abstractNumId w:val="23"/>
  </w:num>
  <w:num w:numId="28">
    <w:abstractNumId w:val="31"/>
  </w:num>
  <w:num w:numId="29">
    <w:abstractNumId w:val="2"/>
  </w:num>
  <w:num w:numId="30">
    <w:abstractNumId w:val="17"/>
  </w:num>
  <w:num w:numId="31">
    <w:abstractNumId w:val="2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8F"/>
    <w:rsid w:val="001B6B8F"/>
    <w:rsid w:val="00A94211"/>
    <w:rsid w:val="00AA38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89AB5-89CA-4849-B37F-F762CC10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B8F"/>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1B6B8F"/>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1B6B8F"/>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1B6B8F"/>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1B6B8F"/>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1B6B8F"/>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1B6B8F"/>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1B6B8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1B6B8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1B6B8F"/>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1B6B8F"/>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1B6B8F"/>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1B6B8F"/>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1B6B8F"/>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1B6B8F"/>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1B6B8F"/>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1B6B8F"/>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1B6B8F"/>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1B6B8F"/>
    <w:rPr>
      <w:rFonts w:ascii="Arial" w:eastAsia="Times New Roman" w:hAnsi="Arial" w:cs="Times New Roman"/>
      <w:i/>
      <w:sz w:val="18"/>
      <w:szCs w:val="20"/>
      <w:lang w:val="x-none"/>
    </w:rPr>
  </w:style>
  <w:style w:type="character" w:styleId="-">
    <w:name w:val="Hyperlink"/>
    <w:uiPriority w:val="99"/>
    <w:rsid w:val="001B6B8F"/>
    <w:rPr>
      <w:color w:val="0000FF"/>
      <w:u w:val="single"/>
    </w:rPr>
  </w:style>
  <w:style w:type="table" w:styleId="a3">
    <w:name w:val="Table Grid"/>
    <w:basedOn w:val="a1"/>
    <w:uiPriority w:val="59"/>
    <w:rsid w:val="001B6B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1B6B8F"/>
    <w:pPr>
      <w:tabs>
        <w:tab w:val="center" w:pos="4153"/>
        <w:tab w:val="right" w:pos="8306"/>
      </w:tabs>
      <w:spacing w:before="0"/>
    </w:pPr>
  </w:style>
  <w:style w:type="character" w:customStyle="1" w:styleId="Char">
    <w:name w:val="Κεφαλίδα Char"/>
    <w:aliases w:val="hd Char"/>
    <w:basedOn w:val="a0"/>
    <w:link w:val="a4"/>
    <w:uiPriority w:val="99"/>
    <w:rsid w:val="001B6B8F"/>
  </w:style>
  <w:style w:type="paragraph" w:styleId="a5">
    <w:name w:val="footer"/>
    <w:aliases w:val="ft"/>
    <w:basedOn w:val="a"/>
    <w:link w:val="Char0"/>
    <w:uiPriority w:val="99"/>
    <w:unhideWhenUsed/>
    <w:rsid w:val="001B6B8F"/>
    <w:pPr>
      <w:tabs>
        <w:tab w:val="center" w:pos="4153"/>
        <w:tab w:val="right" w:pos="8306"/>
      </w:tabs>
      <w:spacing w:before="0"/>
    </w:pPr>
  </w:style>
  <w:style w:type="character" w:customStyle="1" w:styleId="Char0">
    <w:name w:val="Υποσέλιδο Char"/>
    <w:aliases w:val="ft Char"/>
    <w:basedOn w:val="a0"/>
    <w:link w:val="a5"/>
    <w:uiPriority w:val="99"/>
    <w:rsid w:val="001B6B8F"/>
  </w:style>
  <w:style w:type="paragraph" w:styleId="a6">
    <w:name w:val="Balloon Text"/>
    <w:basedOn w:val="a"/>
    <w:link w:val="Char1"/>
    <w:uiPriority w:val="99"/>
    <w:semiHidden/>
    <w:unhideWhenUsed/>
    <w:rsid w:val="001B6B8F"/>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1B6B8F"/>
    <w:rPr>
      <w:rFonts w:ascii="Tahoma" w:hAnsi="Tahoma" w:cs="Tahoma"/>
      <w:sz w:val="16"/>
      <w:szCs w:val="16"/>
    </w:rPr>
  </w:style>
  <w:style w:type="paragraph" w:customStyle="1" w:styleId="HEAD1">
    <w:name w:val="HEAD1"/>
    <w:basedOn w:val="a"/>
    <w:next w:val="a"/>
    <w:rsid w:val="001B6B8F"/>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qFormat/>
    <w:rsid w:val="001B6B8F"/>
    <w:rPr>
      <w:sz w:val="16"/>
    </w:rPr>
  </w:style>
  <w:style w:type="paragraph" w:styleId="a8">
    <w:name w:val="annotation text"/>
    <w:basedOn w:val="a"/>
    <w:link w:val="Char2"/>
    <w:uiPriority w:val="99"/>
    <w:qFormat/>
    <w:rsid w:val="001B6B8F"/>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1B6B8F"/>
    <w:rPr>
      <w:rFonts w:ascii="Arial" w:hAnsi="Arial"/>
      <w:sz w:val="18"/>
      <w:szCs w:val="20"/>
    </w:rPr>
  </w:style>
  <w:style w:type="character" w:customStyle="1" w:styleId="a9">
    <w:name w:val="Χαρακτήρες υποσημείωσης"/>
    <w:rsid w:val="001B6B8F"/>
    <w:rPr>
      <w:rFonts w:cs="Times New Roman"/>
      <w:vertAlign w:val="superscript"/>
    </w:rPr>
  </w:style>
  <w:style w:type="paragraph" w:customStyle="1" w:styleId="normalwithoutspacing">
    <w:name w:val="normal_without_spacing"/>
    <w:basedOn w:val="a"/>
    <w:rsid w:val="001B6B8F"/>
    <w:pPr>
      <w:suppressAutoHyphens/>
      <w:spacing w:before="0" w:after="60"/>
    </w:pPr>
    <w:rPr>
      <w:rFonts w:ascii="Calibri" w:hAnsi="Calibri" w:cs="Calibri"/>
      <w:lang w:eastAsia="zh-CN"/>
    </w:rPr>
  </w:style>
  <w:style w:type="paragraph" w:styleId="aa">
    <w:name w:val="Body Text"/>
    <w:basedOn w:val="a"/>
    <w:link w:val="Char3"/>
    <w:rsid w:val="001B6B8F"/>
    <w:rPr>
      <w:sz w:val="20"/>
    </w:rPr>
  </w:style>
  <w:style w:type="character" w:customStyle="1" w:styleId="Char3">
    <w:name w:val="Σώμα κειμένου Char"/>
    <w:basedOn w:val="a0"/>
    <w:link w:val="aa"/>
    <w:rsid w:val="001B6B8F"/>
    <w:rPr>
      <w:sz w:val="20"/>
    </w:rPr>
  </w:style>
  <w:style w:type="paragraph" w:styleId="20">
    <w:name w:val="Body Text 2"/>
    <w:basedOn w:val="a"/>
    <w:link w:val="2Char0"/>
    <w:unhideWhenUsed/>
    <w:rsid w:val="001B6B8F"/>
    <w:pPr>
      <w:spacing w:after="120" w:line="480" w:lineRule="auto"/>
    </w:pPr>
  </w:style>
  <w:style w:type="character" w:customStyle="1" w:styleId="2Char0">
    <w:name w:val="Σώμα κείμενου 2 Char"/>
    <w:basedOn w:val="a0"/>
    <w:link w:val="20"/>
    <w:rsid w:val="001B6B8F"/>
  </w:style>
  <w:style w:type="paragraph" w:customStyle="1" w:styleId="Aaoeeu">
    <w:name w:val="Aaoeeu"/>
    <w:rsid w:val="001B6B8F"/>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1B6B8F"/>
    <w:pPr>
      <w:spacing w:after="120"/>
      <w:ind w:left="283"/>
    </w:pPr>
  </w:style>
  <w:style w:type="character" w:customStyle="1" w:styleId="Char4">
    <w:name w:val="Σώμα κείμενου με εσοχή Char"/>
    <w:basedOn w:val="a0"/>
    <w:link w:val="ab"/>
    <w:rsid w:val="001B6B8F"/>
  </w:style>
  <w:style w:type="paragraph" w:styleId="21">
    <w:name w:val="Body Text Indent 2"/>
    <w:basedOn w:val="a"/>
    <w:link w:val="2Char1"/>
    <w:unhideWhenUsed/>
    <w:rsid w:val="001B6B8F"/>
    <w:pPr>
      <w:spacing w:after="120" w:line="480" w:lineRule="auto"/>
      <w:ind w:left="283"/>
    </w:pPr>
  </w:style>
  <w:style w:type="character" w:customStyle="1" w:styleId="2Char1">
    <w:name w:val="Σώμα κείμενου με εσοχή 2 Char"/>
    <w:basedOn w:val="a0"/>
    <w:link w:val="21"/>
    <w:rsid w:val="001B6B8F"/>
  </w:style>
  <w:style w:type="paragraph" w:styleId="ac">
    <w:name w:val="endnote text"/>
    <w:basedOn w:val="a"/>
    <w:link w:val="Char5"/>
    <w:rsid w:val="001B6B8F"/>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1B6B8F"/>
    <w:rPr>
      <w:szCs w:val="20"/>
    </w:rPr>
  </w:style>
  <w:style w:type="paragraph" w:customStyle="1" w:styleId="HEAD2">
    <w:name w:val="HEAD2"/>
    <w:basedOn w:val="a"/>
    <w:rsid w:val="001B6B8F"/>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1B6B8F"/>
    <w:pPr>
      <w:spacing w:after="120"/>
      <w:ind w:left="283"/>
    </w:pPr>
    <w:rPr>
      <w:sz w:val="16"/>
      <w:szCs w:val="16"/>
    </w:rPr>
  </w:style>
  <w:style w:type="character" w:customStyle="1" w:styleId="3Char0">
    <w:name w:val="Σώμα κείμενου με εσοχή 3 Char"/>
    <w:basedOn w:val="a0"/>
    <w:link w:val="30"/>
    <w:rsid w:val="001B6B8F"/>
    <w:rPr>
      <w:sz w:val="16"/>
      <w:szCs w:val="16"/>
    </w:rPr>
  </w:style>
  <w:style w:type="paragraph" w:styleId="22">
    <w:name w:val="Body Text First Indent 2"/>
    <w:basedOn w:val="ab"/>
    <w:link w:val="2Char2"/>
    <w:unhideWhenUsed/>
    <w:rsid w:val="001B6B8F"/>
    <w:pPr>
      <w:spacing w:after="0"/>
      <w:ind w:left="360" w:firstLine="360"/>
    </w:pPr>
  </w:style>
  <w:style w:type="character" w:customStyle="1" w:styleId="2Char2">
    <w:name w:val="Σώμα κείμενου Πρώτη Εσοχή 2 Char"/>
    <w:basedOn w:val="Char4"/>
    <w:link w:val="22"/>
    <w:rsid w:val="001B6B8F"/>
  </w:style>
  <w:style w:type="paragraph" w:customStyle="1" w:styleId="Bulletn">
    <w:name w:val="Bulletn"/>
    <w:basedOn w:val="a"/>
    <w:rsid w:val="001B6B8F"/>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1B6B8F"/>
    <w:rPr>
      <w:b/>
      <w:i/>
      <w:sz w:val="22"/>
      <w:vertAlign w:val="superscript"/>
    </w:rPr>
  </w:style>
  <w:style w:type="character" w:customStyle="1" w:styleId="ae">
    <w:name w:val="Σύμβολο υποσημείωσης"/>
    <w:rsid w:val="001B6B8F"/>
    <w:rPr>
      <w:vertAlign w:val="superscript"/>
    </w:rPr>
  </w:style>
  <w:style w:type="character" w:customStyle="1" w:styleId="DeltaViewInsertion">
    <w:name w:val="DeltaView Insertion"/>
    <w:rsid w:val="001B6B8F"/>
    <w:rPr>
      <w:b/>
      <w:i/>
      <w:spacing w:val="0"/>
      <w:lang w:val="el-GR"/>
    </w:rPr>
  </w:style>
  <w:style w:type="character" w:customStyle="1" w:styleId="NormalBoldChar">
    <w:name w:val="NormalBold Char"/>
    <w:rsid w:val="001B6B8F"/>
    <w:rPr>
      <w:rFonts w:ascii="Times New Roman" w:eastAsia="Times New Roman" w:hAnsi="Times New Roman" w:cs="Times New Roman"/>
      <w:b/>
      <w:sz w:val="24"/>
      <w:lang w:val="el-GR"/>
    </w:rPr>
  </w:style>
  <w:style w:type="paragraph" w:customStyle="1" w:styleId="ChapterTitle">
    <w:name w:val="ChapterTitle"/>
    <w:basedOn w:val="a"/>
    <w:next w:val="a"/>
    <w:rsid w:val="001B6B8F"/>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1B6B8F"/>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1B6B8F"/>
    <w:rPr>
      <w:vertAlign w:val="superscript"/>
    </w:rPr>
  </w:style>
  <w:style w:type="paragraph" w:styleId="af">
    <w:name w:val="footnote text"/>
    <w:basedOn w:val="a"/>
    <w:link w:val="Char6"/>
    <w:rsid w:val="001B6B8F"/>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1B6B8F"/>
    <w:rPr>
      <w:rFonts w:ascii="Calibri" w:hAnsi="Calibri" w:cs="Calibri"/>
      <w:sz w:val="18"/>
      <w:szCs w:val="20"/>
      <w:lang w:val="en-IE" w:eastAsia="zh-CN"/>
    </w:rPr>
  </w:style>
  <w:style w:type="paragraph" w:styleId="af0">
    <w:name w:val="annotation subject"/>
    <w:basedOn w:val="a8"/>
    <w:next w:val="a8"/>
    <w:link w:val="Char7"/>
    <w:semiHidden/>
    <w:unhideWhenUsed/>
    <w:rsid w:val="001B6B8F"/>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1B6B8F"/>
    <w:rPr>
      <w:rFonts w:ascii="Times New Roman" w:hAnsi="Times New Roman"/>
      <w:b/>
      <w:bCs/>
      <w:sz w:val="20"/>
      <w:szCs w:val="20"/>
      <w:lang w:val="en-GB"/>
    </w:rPr>
  </w:style>
  <w:style w:type="paragraph" w:styleId="-HTML">
    <w:name w:val="HTML Preformatted"/>
    <w:basedOn w:val="a"/>
    <w:link w:val="-HTMLChar"/>
    <w:uiPriority w:val="99"/>
    <w:unhideWhenUsed/>
    <w:rsid w:val="001B6B8F"/>
    <w:pPr>
      <w:spacing w:before="0"/>
    </w:pPr>
    <w:rPr>
      <w:rFonts w:ascii="Consolas" w:hAnsi="Consolas"/>
      <w:sz w:val="20"/>
      <w:szCs w:val="20"/>
    </w:rPr>
  </w:style>
  <w:style w:type="character" w:customStyle="1" w:styleId="-HTMLChar">
    <w:name w:val="Προ-διαμορφωμένο HTML Char"/>
    <w:basedOn w:val="a0"/>
    <w:link w:val="-HTML"/>
    <w:uiPriority w:val="99"/>
    <w:rsid w:val="001B6B8F"/>
    <w:rPr>
      <w:rFonts w:ascii="Consolas" w:hAnsi="Consolas"/>
      <w:sz w:val="20"/>
      <w:szCs w:val="20"/>
    </w:rPr>
  </w:style>
  <w:style w:type="character" w:customStyle="1" w:styleId="fontstyle01">
    <w:name w:val="fontstyle01"/>
    <w:basedOn w:val="a0"/>
    <w:qFormat/>
    <w:rsid w:val="001B6B8F"/>
    <w:rPr>
      <w:rFonts w:ascii="Calibri" w:hAnsi="Calibri" w:cs="Calibri" w:hint="default"/>
      <w:b w:val="0"/>
      <w:bCs w:val="0"/>
      <w:i w:val="0"/>
      <w:iCs w:val="0"/>
      <w:color w:val="000000"/>
      <w:sz w:val="20"/>
      <w:szCs w:val="20"/>
    </w:rPr>
  </w:style>
  <w:style w:type="paragraph" w:customStyle="1" w:styleId="af1">
    <w:name w:val="ΑΡΘΡΟ"/>
    <w:basedOn w:val="2"/>
    <w:link w:val="Char8"/>
    <w:rsid w:val="001B6B8F"/>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1B6B8F"/>
    <w:pPr>
      <w:numPr>
        <w:numId w:val="0"/>
      </w:numPr>
    </w:pPr>
    <w:rPr>
      <w:rFonts w:eastAsiaTheme="majorEastAsia" w:cstheme="majorBidi"/>
      <w:color w:val="0066FF"/>
    </w:rPr>
  </w:style>
  <w:style w:type="character" w:customStyle="1" w:styleId="Char8">
    <w:name w:val="ΑΡΘΡΟ Char"/>
    <w:basedOn w:val="2Char"/>
    <w:link w:val="af1"/>
    <w:rsid w:val="001B6B8F"/>
    <w:rPr>
      <w:rFonts w:asciiTheme="majorHAnsi" w:eastAsiaTheme="majorEastAsia" w:hAnsiTheme="majorHAnsi" w:cstheme="minorHAnsi"/>
      <w:b/>
      <w:bCs/>
      <w:sz w:val="26"/>
      <w:szCs w:val="26"/>
    </w:rPr>
  </w:style>
  <w:style w:type="character" w:styleId="af2">
    <w:name w:val="Book Title"/>
    <w:basedOn w:val="a0"/>
    <w:uiPriority w:val="33"/>
    <w:qFormat/>
    <w:rsid w:val="001B6B8F"/>
    <w:rPr>
      <w:iCs/>
      <w:spacing w:val="5"/>
    </w:rPr>
  </w:style>
  <w:style w:type="character" w:customStyle="1" w:styleId="Style1Char">
    <w:name w:val="Style1 Char"/>
    <w:basedOn w:val="2Char"/>
    <w:link w:val="Style1"/>
    <w:rsid w:val="001B6B8F"/>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1B6B8F"/>
  </w:style>
  <w:style w:type="character" w:customStyle="1" w:styleId="Style2Char">
    <w:name w:val="Style2 Char"/>
    <w:basedOn w:val="Style1Char"/>
    <w:link w:val="Style2"/>
    <w:rsid w:val="001B6B8F"/>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1B6B8F"/>
    <w:pPr>
      <w:ind w:left="720"/>
      <w:contextualSpacing/>
    </w:pPr>
  </w:style>
  <w:style w:type="paragraph" w:customStyle="1" w:styleId="BullSt">
    <w:name w:val="BullSt"/>
    <w:basedOn w:val="Bulletn"/>
    <w:rsid w:val="001B6B8F"/>
    <w:pPr>
      <w:numPr>
        <w:ilvl w:val="1"/>
        <w:numId w:val="5"/>
      </w:numPr>
      <w:tabs>
        <w:tab w:val="clear" w:pos="720"/>
        <w:tab w:val="num" w:pos="1800"/>
      </w:tabs>
      <w:ind w:left="375" w:hanging="375"/>
    </w:pPr>
    <w:rPr>
      <w:b/>
      <w:i/>
    </w:rPr>
  </w:style>
  <w:style w:type="character" w:customStyle="1" w:styleId="fontstyle21">
    <w:name w:val="fontstyle21"/>
    <w:basedOn w:val="a0"/>
    <w:rsid w:val="001B6B8F"/>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1B6B8F"/>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1B6B8F"/>
    <w:pPr>
      <w:spacing w:after="100"/>
    </w:pPr>
  </w:style>
  <w:style w:type="paragraph" w:styleId="23">
    <w:name w:val="toc 2"/>
    <w:basedOn w:val="a"/>
    <w:next w:val="a"/>
    <w:autoRedefine/>
    <w:uiPriority w:val="39"/>
    <w:unhideWhenUsed/>
    <w:rsid w:val="001B6B8F"/>
    <w:pPr>
      <w:spacing w:after="100"/>
      <w:ind w:left="220"/>
    </w:pPr>
  </w:style>
  <w:style w:type="paragraph" w:styleId="31">
    <w:name w:val="toc 3"/>
    <w:basedOn w:val="a"/>
    <w:next w:val="a"/>
    <w:autoRedefine/>
    <w:uiPriority w:val="39"/>
    <w:unhideWhenUsed/>
    <w:rsid w:val="001B6B8F"/>
    <w:pPr>
      <w:tabs>
        <w:tab w:val="left" w:pos="1100"/>
        <w:tab w:val="right" w:leader="dot" w:pos="8296"/>
      </w:tabs>
      <w:spacing w:after="100"/>
      <w:ind w:left="440"/>
    </w:pPr>
    <w:rPr>
      <w:noProof/>
    </w:rPr>
  </w:style>
  <w:style w:type="paragraph" w:customStyle="1" w:styleId="af5">
    <w:name w:val="Σώμα Κειμένου"/>
    <w:basedOn w:val="a"/>
    <w:rsid w:val="001B6B8F"/>
    <w:pPr>
      <w:spacing w:before="0" w:after="120"/>
    </w:pPr>
    <w:rPr>
      <w:rFonts w:ascii="Arial" w:eastAsia="Times New Roman" w:hAnsi="Arial" w:cs="Times New Roman"/>
      <w:lang w:eastAsia="el-GR"/>
    </w:rPr>
  </w:style>
  <w:style w:type="paragraph" w:customStyle="1" w:styleId="tableparagraph">
    <w:name w:val="tableparagraph"/>
    <w:basedOn w:val="a"/>
    <w:rsid w:val="001B6B8F"/>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1B6B8F"/>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1B6B8F"/>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1B6B8F"/>
    <w:pPr>
      <w:tabs>
        <w:tab w:val="clear" w:pos="899"/>
        <w:tab w:val="left" w:pos="-567"/>
      </w:tabs>
      <w:spacing w:before="80"/>
      <w:ind w:left="709" w:hanging="284"/>
    </w:pPr>
    <w:rPr>
      <w:lang w:val="el-GR"/>
    </w:rPr>
  </w:style>
  <w:style w:type="character" w:styleId="af6">
    <w:name w:val="footnote reference"/>
    <w:semiHidden/>
    <w:rsid w:val="001B6B8F"/>
    <w:rPr>
      <w:vertAlign w:val="superscript"/>
    </w:rPr>
  </w:style>
  <w:style w:type="paragraph" w:styleId="af7">
    <w:name w:val="Block Text"/>
    <w:basedOn w:val="a"/>
    <w:rsid w:val="001B6B8F"/>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1B6B8F"/>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1B6B8F"/>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1B6B8F"/>
  </w:style>
  <w:style w:type="paragraph" w:styleId="60">
    <w:name w:val="toc 6"/>
    <w:basedOn w:val="a"/>
    <w:next w:val="a"/>
    <w:autoRedefine/>
    <w:semiHidden/>
    <w:rsid w:val="001B6B8F"/>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1B6B8F"/>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1B6B8F"/>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1B6B8F"/>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1B6B8F"/>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1B6B8F"/>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1B6B8F"/>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1B6B8F"/>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1B6B8F"/>
    <w:pPr>
      <w:numPr>
        <w:numId w:val="18"/>
      </w:numPr>
      <w:tabs>
        <w:tab w:val="clear" w:pos="1080"/>
        <w:tab w:val="left" w:pos="907"/>
      </w:tabs>
    </w:pPr>
    <w:rPr>
      <w:sz w:val="20"/>
      <w:lang w:val="el-GR"/>
    </w:rPr>
  </w:style>
  <w:style w:type="paragraph" w:customStyle="1" w:styleId="NormalIndent2">
    <w:name w:val="Normal Indent 2"/>
    <w:basedOn w:val="a"/>
    <w:rsid w:val="001B6B8F"/>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1B6B8F"/>
    <w:pPr>
      <w:numPr>
        <w:numId w:val="0"/>
      </w:numPr>
      <w:tabs>
        <w:tab w:val="clear" w:pos="-567"/>
        <w:tab w:val="num" w:pos="720"/>
      </w:tabs>
      <w:ind w:left="420" w:hanging="420"/>
    </w:pPr>
  </w:style>
  <w:style w:type="paragraph" w:customStyle="1" w:styleId="BullPr">
    <w:name w:val="BullPr"/>
    <w:basedOn w:val="Bulletn"/>
    <w:rsid w:val="001B6B8F"/>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1B6B8F"/>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1B6B8F"/>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1B6B8F"/>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1B6B8F"/>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1B6B8F"/>
    <w:rPr>
      <w:rFonts w:ascii="Tahoma" w:eastAsia="Times New Roman" w:hAnsi="Tahoma" w:cs="Tahoma"/>
      <w:sz w:val="20"/>
      <w:szCs w:val="20"/>
      <w:shd w:val="clear" w:color="auto" w:fill="000080"/>
      <w:lang w:val="en-GB"/>
    </w:rPr>
  </w:style>
  <w:style w:type="paragraph" w:styleId="32">
    <w:name w:val="Body Text 3"/>
    <w:basedOn w:val="a"/>
    <w:link w:val="3Char1"/>
    <w:rsid w:val="001B6B8F"/>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1B6B8F"/>
    <w:rPr>
      <w:rFonts w:ascii="Times New Roman" w:eastAsia="Times New Roman" w:hAnsi="Times New Roman" w:cs="Times New Roman"/>
      <w:sz w:val="16"/>
      <w:szCs w:val="16"/>
      <w:lang w:val="en-GB"/>
    </w:rPr>
  </w:style>
  <w:style w:type="paragraph" w:customStyle="1" w:styleId="Basic">
    <w:name w:val="Basic"/>
    <w:basedOn w:val="a"/>
    <w:autoRedefine/>
    <w:rsid w:val="001B6B8F"/>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1B6B8F"/>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1B6B8F"/>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1B6B8F"/>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1B6B8F"/>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1B6B8F"/>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1B6B8F"/>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1B6B8F"/>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1B6B8F"/>
    <w:rPr>
      <w:rFonts w:ascii="Cambria" w:eastAsia="Times New Roman" w:hAnsi="Cambria" w:cs="Times New Roman"/>
      <w:i/>
      <w:iCs/>
      <w:color w:val="404040"/>
      <w:lang w:eastAsia="en-US"/>
    </w:rPr>
  </w:style>
  <w:style w:type="character" w:customStyle="1" w:styleId="HeaderChar1">
    <w:name w:val="Header Char1"/>
    <w:aliases w:val="hd Char1"/>
    <w:semiHidden/>
    <w:rsid w:val="001B6B8F"/>
    <w:rPr>
      <w:rFonts w:ascii="Calibri" w:hAnsi="Calibri"/>
      <w:sz w:val="22"/>
      <w:szCs w:val="22"/>
      <w:lang w:eastAsia="en-US"/>
    </w:rPr>
  </w:style>
  <w:style w:type="paragraph" w:customStyle="1" w:styleId="ListParagraph1">
    <w:name w:val="List Paragraph1"/>
    <w:basedOn w:val="a"/>
    <w:qFormat/>
    <w:rsid w:val="001B6B8F"/>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1B6B8F"/>
    <w:rPr>
      <w:color w:val="800080"/>
      <w:u w:val="single"/>
    </w:rPr>
  </w:style>
  <w:style w:type="paragraph" w:customStyle="1" w:styleId="font5">
    <w:name w:val="font5"/>
    <w:basedOn w:val="a"/>
    <w:rsid w:val="001B6B8F"/>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1B6B8F"/>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1B6B8F"/>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1B6B8F"/>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1B6B8F"/>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1B6B8F"/>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1B6B8F"/>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1B6B8F"/>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1B6B8F"/>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1B6B8F"/>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1B6B8F"/>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1B6B8F"/>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1B6B8F"/>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1B6B8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1B6B8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1B6B8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1B6B8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1B6B8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1B6B8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1B6B8F"/>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1B6B8F"/>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1B6B8F"/>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1B6B8F"/>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1B6B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1B6B8F"/>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1B6B8F"/>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1B6B8F"/>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1B6B8F"/>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1B6B8F"/>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1B6B8F"/>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1B6B8F"/>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1B6B8F"/>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1B6B8F"/>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1B6B8F"/>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1B6B8F"/>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1B6B8F"/>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1B6B8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1B6B8F"/>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1B6B8F"/>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1B6B8F"/>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1B6B8F"/>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1B6B8F"/>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1B6B8F"/>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1B6B8F"/>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1B6B8F"/>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1B6B8F"/>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1B6B8F"/>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1B6B8F"/>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1B6B8F"/>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1B6B8F"/>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1B6B8F"/>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1B6B8F"/>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1B6B8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1B6B8F"/>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1B6B8F"/>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1B6B8F"/>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1B6B8F"/>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1B6B8F"/>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1B6B8F"/>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1B6B8F"/>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1B6B8F"/>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1B6B8F"/>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1B6B8F"/>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1B6B8F"/>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1B6B8F"/>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1B6B8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1B6B8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1B6B8F"/>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1B6B8F"/>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1B6B8F"/>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1B6B8F"/>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1B6B8F"/>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1B6B8F"/>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1B6B8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1B6B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1B6B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1B6B8F"/>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1B6B8F"/>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1B6B8F"/>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1B6B8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1B6B8F"/>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1B6B8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1B6B8F"/>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1B6B8F"/>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1B6B8F"/>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1B6B8F"/>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1B6B8F"/>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1B6B8F"/>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1B6B8F"/>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1B6B8F"/>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1B6B8F"/>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1B6B8F"/>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1B6B8F"/>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1B6B8F"/>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1B6B8F"/>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1B6B8F"/>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1B6B8F"/>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1B6B8F"/>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1B6B8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1B6B8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1B6B8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1B6B8F"/>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1B6B8F"/>
    <w:rPr>
      <w:rFonts w:ascii="Calibri" w:eastAsia="Calibri" w:hAnsi="Calibri" w:cs="Times New Roman"/>
      <w:szCs w:val="21"/>
    </w:rPr>
  </w:style>
  <w:style w:type="paragraph" w:customStyle="1" w:styleId="fooot">
    <w:name w:val="fooot"/>
    <w:basedOn w:val="a"/>
    <w:rsid w:val="001B6B8F"/>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1B6B8F"/>
    <w:pPr>
      <w:ind w:left="426" w:hanging="426"/>
    </w:pPr>
    <w:rPr>
      <w:rFonts w:eastAsia="Times New Roman"/>
      <w:szCs w:val="18"/>
    </w:rPr>
  </w:style>
  <w:style w:type="character" w:customStyle="1" w:styleId="FootnoteReference2">
    <w:name w:val="Footnote Reference2"/>
    <w:rsid w:val="001B6B8F"/>
    <w:rPr>
      <w:vertAlign w:val="superscript"/>
    </w:rPr>
  </w:style>
  <w:style w:type="character" w:customStyle="1" w:styleId="WW-FootnoteReference7">
    <w:name w:val="WW-Footnote Reference7"/>
    <w:rsid w:val="001B6B8F"/>
    <w:rPr>
      <w:vertAlign w:val="superscript"/>
    </w:rPr>
  </w:style>
  <w:style w:type="paragraph" w:customStyle="1" w:styleId="Default">
    <w:name w:val="Default"/>
    <w:rsid w:val="001B6B8F"/>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1B6B8F"/>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1B6B8F"/>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1B6B8F"/>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1B6B8F"/>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1B6B8F"/>
  </w:style>
  <w:style w:type="table" w:styleId="12">
    <w:name w:val="Grid Table 1 Light"/>
    <w:basedOn w:val="a1"/>
    <w:uiPriority w:val="46"/>
    <w:rsid w:val="001B6B8F"/>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1B6B8F"/>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1B6B8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1B6B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1B6B8F"/>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1B6B8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1B6B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1B6B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1B6B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1B6B8F"/>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1B6B8F"/>
  </w:style>
  <w:style w:type="numbering" w:customStyle="1" w:styleId="NoList2">
    <w:name w:val="No List2"/>
    <w:next w:val="a2"/>
    <w:uiPriority w:val="99"/>
    <w:semiHidden/>
    <w:unhideWhenUsed/>
    <w:rsid w:val="001B6B8F"/>
  </w:style>
  <w:style w:type="numbering" w:customStyle="1" w:styleId="NoList3">
    <w:name w:val="No List3"/>
    <w:next w:val="a2"/>
    <w:uiPriority w:val="99"/>
    <w:semiHidden/>
    <w:unhideWhenUsed/>
    <w:rsid w:val="001B6B8F"/>
  </w:style>
  <w:style w:type="table" w:customStyle="1" w:styleId="TableGrid1">
    <w:name w:val="Table Grid1"/>
    <w:basedOn w:val="a1"/>
    <w:next w:val="a3"/>
    <w:uiPriority w:val="39"/>
    <w:rsid w:val="001B6B8F"/>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1B6B8F"/>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1B6B8F"/>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1B6B8F"/>
  </w:style>
  <w:style w:type="numbering" w:customStyle="1" w:styleId="NoList21">
    <w:name w:val="No List21"/>
    <w:next w:val="a2"/>
    <w:uiPriority w:val="99"/>
    <w:semiHidden/>
    <w:unhideWhenUsed/>
    <w:rsid w:val="001B6B8F"/>
  </w:style>
  <w:style w:type="numbering" w:customStyle="1" w:styleId="NoList4">
    <w:name w:val="No List4"/>
    <w:next w:val="a2"/>
    <w:uiPriority w:val="99"/>
    <w:semiHidden/>
    <w:unhideWhenUsed/>
    <w:rsid w:val="001B6B8F"/>
  </w:style>
  <w:style w:type="numbering" w:customStyle="1" w:styleId="NoList5">
    <w:name w:val="No List5"/>
    <w:next w:val="a2"/>
    <w:uiPriority w:val="99"/>
    <w:semiHidden/>
    <w:unhideWhenUsed/>
    <w:rsid w:val="001B6B8F"/>
  </w:style>
  <w:style w:type="character" w:customStyle="1" w:styleId="afc">
    <w:name w:val="Χαρακτήρες σημείωσης τέλους"/>
    <w:rsid w:val="001B6B8F"/>
    <w:rPr>
      <w:vertAlign w:val="superscript"/>
    </w:rPr>
  </w:style>
  <w:style w:type="character" w:customStyle="1" w:styleId="WW8Num11z6">
    <w:name w:val="WW8Num11z6"/>
    <w:rsid w:val="001B6B8F"/>
  </w:style>
  <w:style w:type="table" w:customStyle="1" w:styleId="TableGrid2">
    <w:name w:val="Table Grid2"/>
    <w:basedOn w:val="a1"/>
    <w:next w:val="a3"/>
    <w:uiPriority w:val="59"/>
    <w:rsid w:val="001B6B8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1B6B8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1B6B8F"/>
    <w:pPr>
      <w:autoSpaceDE w:val="0"/>
      <w:autoSpaceDN w:val="0"/>
      <w:spacing w:before="0"/>
      <w:jc w:val="left"/>
    </w:pPr>
    <w:rPr>
      <w:rFonts w:ascii="Calibri" w:hAnsi="Calibri" w:cs="Calibri"/>
      <w:lang w:val="en-US"/>
    </w:rPr>
  </w:style>
  <w:style w:type="character" w:customStyle="1" w:styleId="st">
    <w:name w:val="st"/>
    <w:basedOn w:val="a0"/>
    <w:rsid w:val="001B6B8F"/>
  </w:style>
  <w:style w:type="character" w:customStyle="1" w:styleId="WW8Num1z0">
    <w:name w:val="WW8Num1z0"/>
    <w:rsid w:val="001B6B8F"/>
  </w:style>
  <w:style w:type="character" w:customStyle="1" w:styleId="WW8Num12z2">
    <w:name w:val="WW8Num12z2"/>
    <w:qFormat/>
    <w:rsid w:val="001B6B8F"/>
    <w:rPr>
      <w:rFonts w:ascii="Wingdings" w:hAnsi="Wingdings" w:cs="Wingdings"/>
    </w:rPr>
  </w:style>
  <w:style w:type="character" w:customStyle="1" w:styleId="CommentTextChar2">
    <w:name w:val="Comment Text Char2"/>
    <w:uiPriority w:val="99"/>
    <w:qFormat/>
    <w:rsid w:val="001B6B8F"/>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5838</Words>
  <Characters>31529</Characters>
  <Application>Microsoft Office Word</Application>
  <DocSecurity>0</DocSecurity>
  <Lines>262</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2021-02-16T08:38:00Z</dcterms:created>
  <dcterms:modified xsi:type="dcterms:W3CDTF">2021-02-16T08:38:00Z</dcterms:modified>
</cp:coreProperties>
</file>